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8F" w:rsidRDefault="00F7048F">
      <w:pPr>
        <w:rPr>
          <w:sz w:val="24"/>
          <w:szCs w:val="24"/>
        </w:rPr>
      </w:pPr>
    </w:p>
    <w:p w:rsidR="00F7048F" w:rsidRPr="005E4F3F" w:rsidRDefault="00F7048F" w:rsidP="00F7048F">
      <w:pPr>
        <w:rPr>
          <w:rFonts w:ascii="Arial" w:hAnsi="Arial" w:cs="Arial"/>
          <w:b/>
          <w:sz w:val="28"/>
          <w:szCs w:val="28"/>
          <w:lang w:val="en-US"/>
        </w:rPr>
      </w:pPr>
      <w:r w:rsidRPr="005E4F3F">
        <w:rPr>
          <w:rFonts w:ascii="Arial" w:hAnsi="Arial" w:cs="Arial"/>
          <w:b/>
          <w:sz w:val="28"/>
          <w:szCs w:val="28"/>
          <w:u w:val="single"/>
          <w:lang w:val="en-US"/>
        </w:rPr>
        <w:t>SLIDE OF PRESENTATION OF THE SUBMISSION THEME</w:t>
      </w:r>
      <w:r w:rsidRPr="005E4F3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:</w:t>
      </w:r>
      <w:r w:rsidR="00317B8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17B89" w:rsidRPr="00317B89">
        <w:rPr>
          <w:rFonts w:ascii="Arial" w:hAnsi="Arial" w:cs="Arial"/>
          <w:b/>
          <w:color w:val="0070C0"/>
          <w:sz w:val="28"/>
          <w:szCs w:val="28"/>
          <w:lang w:val="en-US"/>
        </w:rPr>
        <w:t>DIAPO</w:t>
      </w:r>
    </w:p>
    <w:p w:rsidR="00F7048F" w:rsidRPr="005E4F3F" w:rsidRDefault="00F7048F" w:rsidP="00F7048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F7048F" w:rsidRPr="0021775A" w:rsidRDefault="00F7048F" w:rsidP="00F7048F">
      <w:pPr>
        <w:rPr>
          <w:rFonts w:ascii="Arial" w:hAnsi="Arial" w:cs="Arial"/>
          <w:color w:val="00B050"/>
          <w:sz w:val="32"/>
          <w:szCs w:val="32"/>
          <w:shd w:val="clear" w:color="auto" w:fill="FFFFFF"/>
          <w:lang w:val="en-US"/>
        </w:rPr>
      </w:pPr>
      <w:r w:rsidRPr="0021775A">
        <w:rPr>
          <w:rFonts w:ascii="Arial" w:hAnsi="Arial" w:cs="Arial"/>
          <w:b/>
          <w:bCs/>
          <w:color w:val="00B050"/>
          <w:sz w:val="32"/>
          <w:szCs w:val="32"/>
          <w:bdr w:val="none" w:sz="0" w:space="0" w:color="auto" w:frame="1"/>
          <w:shd w:val="clear" w:color="auto" w:fill="FFFFFF"/>
          <w:lang w:val="en-US"/>
        </w:rPr>
        <w:t>International Ocean Colour Coordinating Group</w:t>
      </w:r>
      <w:r w:rsidRPr="0021775A">
        <w:rPr>
          <w:rFonts w:ascii="Arial" w:hAnsi="Arial" w:cs="Arial"/>
          <w:color w:val="00B050"/>
          <w:sz w:val="32"/>
          <w:szCs w:val="32"/>
          <w:shd w:val="clear" w:color="auto" w:fill="FFFFFF"/>
          <w:lang w:val="en-US"/>
        </w:rPr>
        <w:t> (</w:t>
      </w:r>
      <w:r w:rsidRPr="0021775A">
        <w:rPr>
          <w:rFonts w:ascii="Arial" w:hAnsi="Arial" w:cs="Arial"/>
          <w:b/>
          <w:bCs/>
          <w:color w:val="00B050"/>
          <w:sz w:val="32"/>
          <w:szCs w:val="32"/>
          <w:bdr w:val="none" w:sz="0" w:space="0" w:color="auto" w:frame="1"/>
          <w:shd w:val="clear" w:color="auto" w:fill="FFFFFF"/>
          <w:lang w:val="en-US"/>
        </w:rPr>
        <w:t>IOCCG</w:t>
      </w:r>
      <w:r w:rsidRPr="0021775A">
        <w:rPr>
          <w:rFonts w:ascii="Arial" w:hAnsi="Arial" w:cs="Arial"/>
          <w:color w:val="00B050"/>
          <w:sz w:val="32"/>
          <w:szCs w:val="32"/>
          <w:shd w:val="clear" w:color="auto" w:fill="FFFFFF"/>
          <w:lang w:val="en-US"/>
        </w:rPr>
        <w:t>)</w:t>
      </w:r>
    </w:p>
    <w:p w:rsidR="00F7048F" w:rsidRDefault="00F7048F" w:rsidP="00F7048F">
      <w:pPr>
        <w:rPr>
          <w:sz w:val="36"/>
          <w:szCs w:val="36"/>
          <w:lang w:val="en-US"/>
        </w:rPr>
      </w:pPr>
      <w:r w:rsidRPr="001823A0">
        <w:rPr>
          <w:rFonts w:ascii="Arial" w:hAnsi="Arial" w:cs="Arial"/>
          <w:sz w:val="28"/>
          <w:szCs w:val="28"/>
          <w:lang w:val="en-US"/>
        </w:rPr>
        <w:t>HIGH  SPATIAL  AND  TEMPORAL  RANGE  PRODUCTS  AND SERVICES  FOR THE COLOR  OF  THE  OCEAN</w:t>
      </w:r>
      <w:r>
        <w:rPr>
          <w:sz w:val="36"/>
          <w:szCs w:val="36"/>
          <w:lang w:val="en-US"/>
        </w:rPr>
        <w:t xml:space="preserve">   </w:t>
      </w:r>
      <w:r w:rsidRPr="00801C8F">
        <w:rPr>
          <w:rFonts w:ascii="Arial" w:hAnsi="Arial" w:cs="Arial"/>
          <w:sz w:val="36"/>
          <w:szCs w:val="36"/>
          <w:lang w:val="en-US"/>
        </w:rPr>
        <w:t>(</w:t>
      </w:r>
      <w:r w:rsidRPr="00801C8F">
        <w:rPr>
          <w:rFonts w:ascii="Arial" w:hAnsi="Arial" w:cs="Arial"/>
          <w:b/>
          <w:sz w:val="36"/>
          <w:szCs w:val="36"/>
          <w:lang w:val="en-US"/>
        </w:rPr>
        <w:t>HIGHROC</w:t>
      </w:r>
      <w:r w:rsidRPr="00801C8F">
        <w:rPr>
          <w:rFonts w:ascii="Arial" w:hAnsi="Arial" w:cs="Arial"/>
          <w:sz w:val="36"/>
          <w:szCs w:val="36"/>
          <w:lang w:val="en-US"/>
        </w:rPr>
        <w:t>)</w:t>
      </w:r>
    </w:p>
    <w:p w:rsidR="00F7048F" w:rsidRDefault="00F7048F" w:rsidP="00F7048F">
      <w:pPr>
        <w:rPr>
          <w:rFonts w:ascii="Arial" w:hAnsi="Arial" w:cs="Arial"/>
          <w:sz w:val="32"/>
          <w:szCs w:val="32"/>
          <w:lang w:val="en-US"/>
        </w:rPr>
      </w:pPr>
      <w:r w:rsidRPr="0021775A">
        <w:rPr>
          <w:rFonts w:ascii="Arial" w:hAnsi="Arial" w:cs="Arial"/>
          <w:b/>
          <w:color w:val="C0504D" w:themeColor="accent2"/>
          <w:sz w:val="32"/>
          <w:szCs w:val="32"/>
          <w:lang w:val="en-US"/>
        </w:rPr>
        <w:t>THE INTERNATIONAL ASSOCIATION FOR PARTNERSHIP AND EMERGENCE IN AFRICA</w:t>
      </w:r>
      <w:r w:rsidRPr="004738F5">
        <w:rPr>
          <w:rFonts w:ascii="Arial" w:hAnsi="Arial" w:cs="Arial"/>
          <w:sz w:val="32"/>
          <w:szCs w:val="32"/>
          <w:lang w:val="en-US"/>
        </w:rPr>
        <w:t xml:space="preserve"> </w:t>
      </w:r>
      <w:r w:rsidRPr="001C1064">
        <w:rPr>
          <w:rFonts w:ascii="Arial" w:hAnsi="Arial" w:cs="Arial"/>
          <w:b/>
          <w:sz w:val="32"/>
          <w:szCs w:val="32"/>
          <w:lang w:val="en-US"/>
        </w:rPr>
        <w:t>(</w:t>
      </w:r>
      <w:r w:rsidRPr="001823A0">
        <w:rPr>
          <w:rFonts w:ascii="Arial" w:hAnsi="Arial" w:cs="Arial"/>
          <w:b/>
          <w:sz w:val="32"/>
          <w:szCs w:val="32"/>
          <w:lang w:val="en-US"/>
        </w:rPr>
        <w:t>AIPEA</w:t>
      </w:r>
      <w:r w:rsidRPr="001C1064">
        <w:rPr>
          <w:rFonts w:ascii="Arial" w:hAnsi="Arial" w:cs="Arial"/>
          <w:b/>
          <w:sz w:val="32"/>
          <w:szCs w:val="32"/>
          <w:lang w:val="en-US"/>
        </w:rPr>
        <w:t>)</w:t>
      </w:r>
      <w:r w:rsidRPr="004738F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    </w:t>
      </w:r>
      <w:r w:rsidRPr="004738F5">
        <w:rPr>
          <w:rFonts w:ascii="Arial" w:hAnsi="Arial" w:cs="Arial"/>
          <w:sz w:val="32"/>
          <w:szCs w:val="32"/>
          <w:lang w:val="en-US"/>
        </w:rPr>
        <w:t xml:space="preserve"> </w:t>
      </w:r>
      <w:r w:rsidRPr="0021775A">
        <w:rPr>
          <w:rFonts w:ascii="Arial" w:hAnsi="Arial" w:cs="Arial"/>
          <w:b/>
          <w:sz w:val="32"/>
          <w:szCs w:val="32"/>
          <w:lang w:val="en-US"/>
        </w:rPr>
        <w:t>AND</w:t>
      </w:r>
      <w:r w:rsidRPr="004738F5">
        <w:rPr>
          <w:rFonts w:ascii="Arial" w:hAnsi="Arial" w:cs="Arial"/>
          <w:sz w:val="32"/>
          <w:szCs w:val="32"/>
          <w:lang w:val="en-US"/>
        </w:rPr>
        <w:t xml:space="preserve">  </w:t>
      </w:r>
    </w:p>
    <w:p w:rsidR="00F7048F" w:rsidRDefault="00F7048F" w:rsidP="00F7048F">
      <w:pPr>
        <w:rPr>
          <w:sz w:val="36"/>
          <w:szCs w:val="36"/>
          <w:lang w:val="en-US"/>
        </w:rPr>
      </w:pPr>
      <w:r w:rsidRPr="004738F5">
        <w:rPr>
          <w:rFonts w:ascii="Arial" w:hAnsi="Arial" w:cs="Arial"/>
          <w:sz w:val="32"/>
          <w:szCs w:val="32"/>
          <w:lang w:val="en-US"/>
        </w:rPr>
        <w:t xml:space="preserve">                                                                  </w:t>
      </w:r>
      <w:r>
        <w:rPr>
          <w:rFonts w:ascii="Arial" w:hAnsi="Arial" w:cs="Arial"/>
          <w:sz w:val="32"/>
          <w:szCs w:val="32"/>
          <w:lang w:val="en-US"/>
        </w:rPr>
        <w:t xml:space="preserve">                                    </w:t>
      </w:r>
      <w:r w:rsidRPr="0021775A">
        <w:rPr>
          <w:rFonts w:ascii="Arial" w:hAnsi="Arial" w:cs="Arial"/>
          <w:b/>
          <w:color w:val="C0504D" w:themeColor="accent2"/>
          <w:sz w:val="32"/>
          <w:szCs w:val="32"/>
          <w:lang w:val="en-US"/>
        </w:rPr>
        <w:t>THE INTERNATIONAL ASSOCIATION FOR THE POOR  INDIDENTS  AND  ASSISTANCE</w:t>
      </w:r>
      <w:r w:rsidRPr="004738F5">
        <w:rPr>
          <w:sz w:val="32"/>
          <w:szCs w:val="32"/>
          <w:lang w:val="en-US"/>
        </w:rPr>
        <w:t xml:space="preserve">  </w:t>
      </w:r>
      <w:r w:rsidRPr="001C1064">
        <w:rPr>
          <w:rFonts w:ascii="Arial" w:hAnsi="Arial" w:cs="Arial"/>
          <w:b/>
          <w:sz w:val="32"/>
          <w:szCs w:val="32"/>
          <w:lang w:val="en-US"/>
        </w:rPr>
        <w:t>(AIPIA)</w:t>
      </w:r>
    </w:p>
    <w:p w:rsidR="00F7048F" w:rsidRPr="004738F5" w:rsidRDefault="00F7048F" w:rsidP="00F7048F">
      <w:pPr>
        <w:rPr>
          <w:sz w:val="36"/>
          <w:szCs w:val="36"/>
          <w:lang w:val="en-US"/>
        </w:rPr>
      </w:pPr>
      <w:r w:rsidRPr="00E72C73">
        <w:rPr>
          <w:b/>
          <w:sz w:val="36"/>
          <w:szCs w:val="36"/>
          <w:lang w:val="en-US"/>
        </w:rPr>
        <w:t>CONTACT:</w:t>
      </w:r>
      <w:r w:rsidRPr="004738F5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Pr="00722871">
        <w:rPr>
          <w:b/>
          <w:color w:val="002060"/>
          <w:sz w:val="36"/>
          <w:szCs w:val="36"/>
          <w:lang w:val="en-US"/>
        </w:rPr>
        <w:t>AIPEA</w:t>
      </w:r>
      <w:r w:rsidRPr="004738F5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Pr="004738F5">
        <w:rPr>
          <w:sz w:val="36"/>
          <w:szCs w:val="36"/>
          <w:lang w:val="en-US"/>
        </w:rPr>
        <w:t xml:space="preserve">AND </w:t>
      </w:r>
      <w:r>
        <w:rPr>
          <w:sz w:val="36"/>
          <w:szCs w:val="36"/>
          <w:lang w:val="en-US"/>
        </w:rPr>
        <w:t xml:space="preserve"> </w:t>
      </w:r>
      <w:r w:rsidRPr="00722871">
        <w:rPr>
          <w:b/>
          <w:color w:val="002060"/>
          <w:sz w:val="36"/>
          <w:szCs w:val="36"/>
          <w:lang w:val="en-US"/>
        </w:rPr>
        <w:t>AIPIA</w:t>
      </w:r>
      <w:r w:rsidRPr="00722871">
        <w:rPr>
          <w:b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</w:t>
      </w:r>
      <w:r w:rsidRPr="0021775A">
        <w:rPr>
          <w:b/>
          <w:sz w:val="36"/>
          <w:szCs w:val="36"/>
          <w:lang w:val="en-US"/>
        </w:rPr>
        <w:t>ADMINISTRATION</w:t>
      </w:r>
    </w:p>
    <w:p w:rsidR="00F7048F" w:rsidRPr="00801C8F" w:rsidRDefault="00F7048F" w:rsidP="00F7048F">
      <w:pPr>
        <w:rPr>
          <w:rFonts w:ascii="Arial" w:hAnsi="Arial" w:cs="Arial"/>
          <w:sz w:val="32"/>
          <w:szCs w:val="32"/>
          <w:lang w:val="en-US"/>
        </w:rPr>
      </w:pPr>
      <w:r w:rsidRPr="00801C8F">
        <w:rPr>
          <w:rFonts w:ascii="Arial" w:hAnsi="Arial" w:cs="Arial"/>
          <w:sz w:val="32"/>
          <w:szCs w:val="32"/>
          <w:lang w:val="en-US"/>
        </w:rPr>
        <w:t>06 AMBROISE STREET CROIZAT 93200 SAINT DENIS (France)</w:t>
      </w:r>
    </w:p>
    <w:p w:rsidR="00F7048F" w:rsidRPr="00801C8F" w:rsidRDefault="00F7048F" w:rsidP="00F7048F">
      <w:pPr>
        <w:rPr>
          <w:rFonts w:ascii="Arial" w:hAnsi="Arial" w:cs="Arial"/>
          <w:sz w:val="32"/>
          <w:szCs w:val="32"/>
          <w:lang w:val="en-US"/>
        </w:rPr>
      </w:pPr>
      <w:r w:rsidRPr="008F7428">
        <w:rPr>
          <w:rFonts w:ascii="Arial" w:hAnsi="Arial" w:cs="Arial"/>
          <w:b/>
          <w:sz w:val="28"/>
          <w:szCs w:val="28"/>
          <w:lang w:val="en-US"/>
        </w:rPr>
        <w:t>PHONE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8F7428">
        <w:rPr>
          <w:rFonts w:ascii="Arial" w:hAnsi="Arial" w:cs="Arial"/>
          <w:b/>
          <w:sz w:val="28"/>
          <w:szCs w:val="28"/>
          <w:lang w:val="en-US"/>
        </w:rPr>
        <w:t>:</w:t>
      </w:r>
      <w:r w:rsidRPr="00801C8F">
        <w:rPr>
          <w:rFonts w:ascii="Arial" w:hAnsi="Arial" w:cs="Arial"/>
          <w:sz w:val="32"/>
          <w:szCs w:val="32"/>
          <w:lang w:val="en-US"/>
        </w:rPr>
        <w:t xml:space="preserve"> </w:t>
      </w:r>
      <w:r w:rsidRPr="008F7428">
        <w:rPr>
          <w:rFonts w:ascii="Arial" w:hAnsi="Arial" w:cs="Arial"/>
          <w:sz w:val="28"/>
          <w:szCs w:val="28"/>
          <w:lang w:val="en-US"/>
        </w:rPr>
        <w:t>00 33 (0) 9 50 85 90 60   /  00 33 (0) 6 14 05 67 69</w:t>
      </w:r>
    </w:p>
    <w:p w:rsidR="00F7048F" w:rsidRPr="00801C8F" w:rsidRDefault="00F7048F" w:rsidP="00F7048F">
      <w:pPr>
        <w:rPr>
          <w:rFonts w:ascii="Arial" w:hAnsi="Arial" w:cs="Arial"/>
          <w:sz w:val="28"/>
          <w:szCs w:val="28"/>
          <w:lang w:val="en-US"/>
        </w:rPr>
      </w:pPr>
      <w:r w:rsidRPr="00801C8F">
        <w:rPr>
          <w:rFonts w:ascii="Arial" w:hAnsi="Arial" w:cs="Arial"/>
          <w:b/>
          <w:sz w:val="28"/>
          <w:szCs w:val="28"/>
          <w:u w:val="single"/>
          <w:lang w:val="en-US"/>
        </w:rPr>
        <w:t>E-mail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Pr="008F7428">
        <w:rPr>
          <w:rFonts w:ascii="Arial" w:hAnsi="Arial" w:cs="Arial"/>
          <w:b/>
          <w:sz w:val="28"/>
          <w:szCs w:val="28"/>
          <w:lang w:val="en-US"/>
        </w:rPr>
        <w:t xml:space="preserve">: </w:t>
      </w:r>
      <w:r w:rsidRPr="00801C8F">
        <w:rPr>
          <w:rFonts w:ascii="Arial" w:hAnsi="Arial" w:cs="Arial"/>
          <w:sz w:val="28"/>
          <w:szCs w:val="28"/>
          <w:lang w:val="en-US"/>
        </w:rPr>
        <w:t xml:space="preserve">partenariats-emergences [at] hotmail.com    </w:t>
      </w:r>
      <w:r>
        <w:rPr>
          <w:rFonts w:ascii="Arial" w:hAnsi="Arial" w:cs="Arial"/>
          <w:sz w:val="28"/>
          <w:szCs w:val="28"/>
          <w:lang w:val="en-US"/>
        </w:rPr>
        <w:t xml:space="preserve">    </w:t>
      </w:r>
      <w:r w:rsidRPr="00801C8F">
        <w:rPr>
          <w:rFonts w:ascii="Arial" w:hAnsi="Arial" w:cs="Arial"/>
          <w:sz w:val="28"/>
          <w:szCs w:val="28"/>
          <w:lang w:val="en-US"/>
        </w:rPr>
        <w:t>[at] = arrobas</w:t>
      </w:r>
    </w:p>
    <w:p w:rsidR="00F7048F" w:rsidRPr="008F7428" w:rsidRDefault="00F7048F" w:rsidP="00F7048F">
      <w:pPr>
        <w:rPr>
          <w:rFonts w:ascii="Arial" w:hAnsi="Arial" w:cs="Arial"/>
          <w:sz w:val="28"/>
          <w:szCs w:val="28"/>
          <w:lang w:val="en-US"/>
        </w:rPr>
      </w:pPr>
      <w:r w:rsidRPr="008F7428">
        <w:rPr>
          <w:rFonts w:ascii="Arial" w:hAnsi="Arial" w:cs="Arial"/>
          <w:b/>
          <w:color w:val="002060"/>
          <w:sz w:val="28"/>
          <w:szCs w:val="28"/>
          <w:lang w:val="en-US"/>
        </w:rPr>
        <w:t>AIPEA</w:t>
      </w:r>
      <w:r w:rsidRPr="008F7428">
        <w:rPr>
          <w:rFonts w:ascii="Arial" w:hAnsi="Arial" w:cs="Arial"/>
          <w:sz w:val="28"/>
          <w:szCs w:val="28"/>
          <w:lang w:val="en-US"/>
        </w:rPr>
        <w:t xml:space="preserve">  AND  </w:t>
      </w:r>
      <w:r w:rsidRPr="008F7428">
        <w:rPr>
          <w:rFonts w:ascii="Arial" w:hAnsi="Arial" w:cs="Arial"/>
          <w:b/>
          <w:color w:val="002060"/>
          <w:sz w:val="28"/>
          <w:szCs w:val="28"/>
          <w:lang w:val="en-US"/>
        </w:rPr>
        <w:t>AIPIA</w:t>
      </w:r>
      <w:r w:rsidRPr="008F7428">
        <w:rPr>
          <w:rFonts w:ascii="Arial" w:hAnsi="Arial" w:cs="Arial"/>
          <w:sz w:val="28"/>
          <w:szCs w:val="28"/>
          <w:lang w:val="en-US"/>
        </w:rPr>
        <w:t xml:space="preserve">  JOINTLY  PARTICIPATE IN THE </w:t>
      </w:r>
      <w:r w:rsidRPr="008F7428">
        <w:rPr>
          <w:rFonts w:ascii="Arial" w:hAnsi="Arial" w:cs="Arial"/>
          <w:b/>
          <w:color w:val="00B050"/>
          <w:sz w:val="28"/>
          <w:szCs w:val="28"/>
          <w:lang w:val="en-US"/>
        </w:rPr>
        <w:t>CONFERENCE SCIENCE HIGHROC</w:t>
      </w:r>
      <w:r w:rsidRPr="008F7428">
        <w:rPr>
          <w:rFonts w:ascii="Arial" w:hAnsi="Arial" w:cs="Arial"/>
          <w:sz w:val="28"/>
          <w:szCs w:val="28"/>
          <w:lang w:val="en-US"/>
        </w:rPr>
        <w:t xml:space="preserve">  FROM 07  TO  09  NOVEMBER  2017  IN  BRUSSELS.</w:t>
      </w:r>
    </w:p>
    <w:p w:rsidR="00F7048F" w:rsidRPr="00801C8F" w:rsidRDefault="00F7048F" w:rsidP="00F7048F">
      <w:pPr>
        <w:rPr>
          <w:rFonts w:ascii="Arial" w:hAnsi="Arial" w:cs="Arial"/>
          <w:sz w:val="32"/>
          <w:szCs w:val="32"/>
          <w:lang w:val="en-US"/>
        </w:rPr>
      </w:pPr>
      <w:r w:rsidRPr="00801C8F">
        <w:rPr>
          <w:rFonts w:ascii="Arial" w:hAnsi="Arial" w:cs="Arial"/>
          <w:b/>
          <w:sz w:val="32"/>
          <w:szCs w:val="32"/>
          <w:u w:val="single"/>
          <w:lang w:val="en-US"/>
        </w:rPr>
        <w:t>REPRESENTED BY</w:t>
      </w:r>
      <w:r w:rsidRPr="008F7428">
        <w:rPr>
          <w:rFonts w:ascii="Arial" w:hAnsi="Arial" w:cs="Arial"/>
          <w:b/>
          <w:sz w:val="32"/>
          <w:szCs w:val="32"/>
          <w:lang w:val="en-US"/>
        </w:rPr>
        <w:t>:</w:t>
      </w:r>
    </w:p>
    <w:p w:rsidR="00F7048F" w:rsidRDefault="00F7048F" w:rsidP="00F7048F">
      <w:pPr>
        <w:rPr>
          <w:sz w:val="24"/>
          <w:szCs w:val="24"/>
          <w:lang w:val="en-US"/>
        </w:rPr>
      </w:pPr>
      <w:r w:rsidRPr="00801C8F">
        <w:rPr>
          <w:rFonts w:ascii="Arial" w:hAnsi="Arial" w:cs="Arial"/>
          <w:b/>
          <w:sz w:val="28"/>
          <w:szCs w:val="28"/>
          <w:lang w:val="en-US"/>
        </w:rPr>
        <w:t>Dr. LEBEAU PEMHA THINA:</w:t>
      </w:r>
      <w:r w:rsidRPr="00801C8F">
        <w:rPr>
          <w:rFonts w:ascii="Arial" w:hAnsi="Arial" w:cs="Arial"/>
          <w:sz w:val="28"/>
          <w:szCs w:val="28"/>
          <w:lang w:val="en-US"/>
        </w:rPr>
        <w:t xml:space="preserve"> </w:t>
      </w:r>
      <w:r w:rsidRPr="008F7428">
        <w:rPr>
          <w:rFonts w:ascii="Arial" w:hAnsi="Arial" w:cs="Arial"/>
          <w:sz w:val="24"/>
          <w:szCs w:val="24"/>
          <w:lang w:val="en-US"/>
        </w:rPr>
        <w:t xml:space="preserve">FOUNDING PRESIDENT  </w:t>
      </w:r>
      <w:r w:rsidRPr="008F7428">
        <w:rPr>
          <w:rFonts w:ascii="Arial" w:hAnsi="Arial" w:cs="Arial"/>
          <w:b/>
          <w:sz w:val="24"/>
          <w:szCs w:val="24"/>
          <w:lang w:val="en-US"/>
        </w:rPr>
        <w:t xml:space="preserve">AIPEA </w:t>
      </w:r>
      <w:r w:rsidRPr="008F7428">
        <w:rPr>
          <w:rFonts w:ascii="Arial" w:hAnsi="Arial" w:cs="Arial"/>
          <w:sz w:val="24"/>
          <w:szCs w:val="24"/>
          <w:lang w:val="en-US"/>
        </w:rPr>
        <w:t xml:space="preserve"> /  </w:t>
      </w:r>
      <w:r w:rsidRPr="008F7428">
        <w:rPr>
          <w:rFonts w:ascii="Arial" w:hAnsi="Arial" w:cs="Arial"/>
          <w:b/>
          <w:sz w:val="24"/>
          <w:szCs w:val="24"/>
          <w:lang w:val="en-US"/>
        </w:rPr>
        <w:t>AIPIA</w:t>
      </w:r>
      <w:r w:rsidRPr="008F7428">
        <w:rPr>
          <w:rFonts w:ascii="Arial" w:hAnsi="Arial" w:cs="Arial"/>
          <w:sz w:val="24"/>
          <w:szCs w:val="24"/>
          <w:lang w:val="en-US"/>
        </w:rPr>
        <w:t xml:space="preserve">  and Researcher on the Scientific Committee for Oceanic Research (S</w:t>
      </w:r>
      <w:r>
        <w:rPr>
          <w:rFonts w:ascii="Arial" w:hAnsi="Arial" w:cs="Arial"/>
          <w:sz w:val="24"/>
          <w:szCs w:val="24"/>
          <w:lang w:val="en-US"/>
        </w:rPr>
        <w:t>CORE)</w:t>
      </w:r>
      <w:r>
        <w:rPr>
          <w:sz w:val="24"/>
          <w:szCs w:val="24"/>
          <w:lang w:val="en-US"/>
        </w:rPr>
        <w:t xml:space="preserve">                        </w:t>
      </w:r>
    </w:p>
    <w:p w:rsidR="00F7048F" w:rsidRPr="00EC4E07" w:rsidRDefault="00F7048F" w:rsidP="00F7048F">
      <w:pPr>
        <w:rPr>
          <w:rFonts w:ascii="Arial" w:hAnsi="Arial" w:cs="Arial"/>
          <w:sz w:val="32"/>
          <w:szCs w:val="32"/>
          <w:lang w:val="en-US"/>
        </w:rPr>
      </w:pPr>
      <w:r w:rsidRPr="00EC4E07">
        <w:rPr>
          <w:rFonts w:ascii="Arial" w:hAnsi="Arial" w:cs="Arial"/>
          <w:sz w:val="32"/>
          <w:szCs w:val="32"/>
          <w:lang w:val="en-US"/>
        </w:rPr>
        <w:t xml:space="preserve">SLIDE OF PRESENTATION OF THE SUBMISSION THEME </w:t>
      </w:r>
    </w:p>
    <w:p w:rsidR="00F7048F" w:rsidRPr="00EC4E07" w:rsidRDefault="00F7048F" w:rsidP="00F7048F">
      <w:pPr>
        <w:rPr>
          <w:rFonts w:ascii="Arial" w:hAnsi="Arial" w:cs="Arial"/>
          <w:sz w:val="28"/>
          <w:szCs w:val="28"/>
          <w:lang w:val="en-US"/>
        </w:rPr>
      </w:pPr>
      <w:r w:rsidRPr="00EC4E07">
        <w:rPr>
          <w:rFonts w:ascii="Arial" w:hAnsi="Arial" w:cs="Arial"/>
          <w:sz w:val="28"/>
          <w:szCs w:val="28"/>
          <w:lang w:val="en-US"/>
        </w:rPr>
        <w:t xml:space="preserve">     - </w:t>
      </w:r>
      <w:r>
        <w:rPr>
          <w:rFonts w:ascii="Arial" w:hAnsi="Arial" w:cs="Arial"/>
          <w:sz w:val="28"/>
          <w:szCs w:val="28"/>
          <w:lang w:val="en-US"/>
        </w:rPr>
        <w:t xml:space="preserve">Argos  System   </w:t>
      </w:r>
      <w:r w:rsidRPr="00EC4E07">
        <w:rPr>
          <w:rFonts w:ascii="Arial" w:hAnsi="Arial" w:cs="Arial"/>
          <w:sz w:val="28"/>
          <w:szCs w:val="28"/>
          <w:lang w:val="en-US"/>
        </w:rPr>
        <w:t>History</w:t>
      </w:r>
    </w:p>
    <w:p w:rsidR="00F7048F" w:rsidRPr="00EC4E07" w:rsidRDefault="00F7048F" w:rsidP="00F7048F">
      <w:pPr>
        <w:rPr>
          <w:sz w:val="24"/>
          <w:szCs w:val="24"/>
          <w:lang w:val="en-US"/>
        </w:rPr>
      </w:pPr>
      <w:r w:rsidRPr="00EC4E07">
        <w:rPr>
          <w:sz w:val="24"/>
          <w:szCs w:val="24"/>
          <w:lang w:val="en-US"/>
        </w:rPr>
        <w:t xml:space="preserve">a)  </w:t>
      </w:r>
      <w:r>
        <w:rPr>
          <w:sz w:val="24"/>
          <w:szCs w:val="24"/>
          <w:lang w:val="en-US"/>
        </w:rPr>
        <w:t xml:space="preserve"> </w:t>
      </w:r>
      <w:r w:rsidRPr="00EC4E07">
        <w:rPr>
          <w:sz w:val="24"/>
          <w:szCs w:val="24"/>
          <w:lang w:val="en-US"/>
        </w:rPr>
        <w:t>Argos System History</w:t>
      </w:r>
    </w:p>
    <w:p w:rsidR="00F7048F" w:rsidRDefault="00F7048F" w:rsidP="00F7048F">
      <w:pPr>
        <w:rPr>
          <w:rFonts w:ascii="Arial" w:hAnsi="Arial" w:cs="Arial"/>
          <w:sz w:val="28"/>
          <w:szCs w:val="28"/>
          <w:lang w:val="en-US"/>
        </w:rPr>
      </w:pPr>
      <w:r w:rsidRPr="00EC4E07">
        <w:rPr>
          <w:rFonts w:ascii="Arial" w:hAnsi="Arial" w:cs="Arial"/>
          <w:sz w:val="24"/>
          <w:szCs w:val="24"/>
          <w:lang w:val="en-US"/>
        </w:rPr>
        <w:t xml:space="preserve">     </w:t>
      </w:r>
      <w:r w:rsidRPr="00EC4E07">
        <w:rPr>
          <w:rFonts w:ascii="Arial" w:hAnsi="Arial" w:cs="Arial"/>
          <w:sz w:val="28"/>
          <w:szCs w:val="28"/>
          <w:lang w:val="en-US"/>
        </w:rPr>
        <w:t>- Earth's Total Heat Content anomaly</w:t>
      </w:r>
    </w:p>
    <w:p w:rsidR="00F7048F" w:rsidRPr="00317B89" w:rsidRDefault="00F7048F" w:rsidP="00F7048F">
      <w:pPr>
        <w:rPr>
          <w:rFonts w:ascii="Arial" w:hAnsi="Arial" w:cs="Arial"/>
          <w:b/>
          <w:bCs/>
          <w:color w:val="17365D" w:themeColor="text2" w:themeShade="BF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 xml:space="preserve">    -  </w:t>
      </w:r>
      <w:r w:rsidRPr="00317B89">
        <w:rPr>
          <w:rFonts w:ascii="Arial" w:hAnsi="Arial" w:cs="Arial"/>
          <w:b/>
          <w:bCs/>
          <w:color w:val="17365D" w:themeColor="text2" w:themeShade="BF"/>
          <w:sz w:val="28"/>
          <w:szCs w:val="28"/>
          <w:lang w:val="en-US"/>
        </w:rPr>
        <w:t xml:space="preserve">Spatial observation in addition to "in situ" measures </w:t>
      </w:r>
    </w:p>
    <w:p w:rsidR="00F7048F" w:rsidRPr="00317B89" w:rsidRDefault="00F7048F" w:rsidP="00F7048F">
      <w:pPr>
        <w:rPr>
          <w:rFonts w:ascii="Arial" w:hAnsi="Arial" w:cs="Arial"/>
          <w:b/>
          <w:bCs/>
          <w:color w:val="17365D" w:themeColor="text2" w:themeShade="BF"/>
          <w:sz w:val="28"/>
          <w:szCs w:val="28"/>
          <w:lang w:val="en-US"/>
        </w:rPr>
      </w:pPr>
      <w:r w:rsidRPr="00317B89">
        <w:rPr>
          <w:rFonts w:ascii="Arial" w:hAnsi="Arial" w:cs="Arial"/>
          <w:b/>
          <w:bCs/>
          <w:color w:val="17365D" w:themeColor="text2" w:themeShade="BF"/>
          <w:sz w:val="28"/>
          <w:szCs w:val="28"/>
          <w:lang w:val="en-US"/>
        </w:rPr>
        <w:t>Floats "Argo"</w:t>
      </w:r>
    </w:p>
    <w:p w:rsidR="00F7048F" w:rsidRDefault="00CA292C" w:rsidP="00F7048F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en-US"/>
        </w:rPr>
        <w:t xml:space="preserve">a)  </w:t>
      </w:r>
      <w:r w:rsidRPr="00317B89">
        <w:rPr>
          <w:rFonts w:ascii="Arial" w:hAnsi="Arial" w:cs="Arial"/>
          <w:b/>
          <w:sz w:val="24"/>
          <w:szCs w:val="24"/>
          <w:lang w:val="en-US"/>
        </w:rPr>
        <w:t>Ocean: observations made from space</w:t>
      </w:r>
    </w:p>
    <w:p w:rsidR="00317B89" w:rsidRPr="00317B89" w:rsidRDefault="00317B89" w:rsidP="00F7048F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  - </w:t>
      </w:r>
      <w:r w:rsidRPr="00317B89">
        <w:rPr>
          <w:rFonts w:ascii="Arial" w:hAnsi="Arial" w:cs="Arial"/>
          <w:sz w:val="36"/>
          <w:szCs w:val="36"/>
          <w:lang w:val="en-US"/>
        </w:rPr>
        <w:t>Conclusion</w:t>
      </w:r>
    </w:p>
    <w:p w:rsidR="00F7048F" w:rsidRPr="00AC22B5" w:rsidRDefault="00F7048F" w:rsidP="00F7048F">
      <w:pPr>
        <w:rPr>
          <w:b/>
          <w:color w:val="00B050"/>
          <w:sz w:val="52"/>
          <w:szCs w:val="52"/>
          <w:lang w:val="en-US"/>
        </w:rPr>
      </w:pPr>
      <w:r w:rsidRPr="00AC22B5">
        <w:rPr>
          <w:b/>
          <w:color w:val="00B050"/>
          <w:sz w:val="52"/>
          <w:szCs w:val="52"/>
          <w:u w:val="single"/>
          <w:lang w:val="en-US"/>
        </w:rPr>
        <w:t>SUBMISSION THEME</w:t>
      </w:r>
      <w:r w:rsidRPr="00AC22B5">
        <w:rPr>
          <w:b/>
          <w:color w:val="00B050"/>
          <w:sz w:val="52"/>
          <w:szCs w:val="52"/>
          <w:lang w:val="en-US"/>
        </w:rPr>
        <w:t>:</w:t>
      </w:r>
    </w:p>
    <w:p w:rsidR="00F7048F" w:rsidRPr="00CA292C" w:rsidRDefault="00F7048F" w:rsidP="00F7048F">
      <w:pPr>
        <w:rPr>
          <w:rFonts w:ascii="Arial" w:hAnsi="Arial" w:cs="Arial"/>
          <w:b/>
          <w:color w:val="1F497D" w:themeColor="text2"/>
          <w:sz w:val="32"/>
          <w:szCs w:val="32"/>
          <w:lang w:val="en-US"/>
        </w:rPr>
      </w:pPr>
      <w:r w:rsidRPr="00614E64">
        <w:rPr>
          <w:rFonts w:ascii="Arial" w:hAnsi="Arial" w:cs="Arial"/>
          <w:b/>
          <w:color w:val="1F497D" w:themeColor="text2"/>
          <w:sz w:val="32"/>
          <w:szCs w:val="32"/>
          <w:lang w:val="en-US"/>
        </w:rPr>
        <w:t xml:space="preserve">NEW SCIENTIFIC AND TECHNOLOGICAL ADVANCES (IN SITU MEASUREMENT AND VALIDATION) WITH THE ARGOS SYSTEM IN RELATION TO NEW GENERATION SATELLITES. </w:t>
      </w:r>
      <w:r w:rsidRPr="000A2A4C">
        <w:rPr>
          <w:rFonts w:ascii="Arial" w:hAnsi="Arial" w:cs="Arial"/>
          <w:b/>
          <w:sz w:val="32"/>
          <w:szCs w:val="32"/>
          <w:lang w:val="en-US"/>
        </w:rPr>
        <w:t xml:space="preserve">       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0A2A4C">
        <w:rPr>
          <w:rFonts w:ascii="Arial" w:hAnsi="Arial" w:cs="Arial"/>
          <w:b/>
          <w:sz w:val="32"/>
          <w:szCs w:val="32"/>
          <w:lang w:val="en-U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</w:t>
      </w:r>
    </w:p>
    <w:p w:rsidR="00F7048F" w:rsidRPr="00975CCE" w:rsidRDefault="00F7048F" w:rsidP="00F7048F">
      <w:pPr>
        <w:rPr>
          <w:rFonts w:ascii="Arial" w:hAnsi="Arial" w:cs="Arial"/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 xml:space="preserve">                </w:t>
      </w:r>
      <w:r w:rsidRPr="00975CCE">
        <w:rPr>
          <w:rFonts w:ascii="Arial" w:hAnsi="Arial" w:cs="Arial"/>
          <w:b/>
          <w:sz w:val="52"/>
          <w:szCs w:val="52"/>
          <w:lang w:val="en-US"/>
        </w:rPr>
        <w:t>Argos System History</w:t>
      </w:r>
    </w:p>
    <w:p w:rsidR="00F7048F" w:rsidRDefault="00F7048F" w:rsidP="00F7048F">
      <w:pPr>
        <w:rPr>
          <w:sz w:val="24"/>
          <w:szCs w:val="24"/>
          <w:lang w:val="en-US"/>
        </w:rPr>
      </w:pPr>
      <w:r w:rsidRPr="001823A0">
        <w:rPr>
          <w:noProof/>
          <w:sz w:val="24"/>
          <w:szCs w:val="24"/>
          <w:lang w:eastAsia="fr-FR"/>
        </w:rPr>
        <w:drawing>
          <wp:inline distT="0" distB="0" distL="0" distR="0">
            <wp:extent cx="5710555" cy="3787140"/>
            <wp:effectExtent l="19050" t="0" r="4445" b="0"/>
            <wp:docPr id="5" name="Image 9" descr="http://www.argos-system.org/wp-content/uploads/2016/07/r963_9_r963_9_satellite_noaa-2_thumbnail-600-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rgos-system.org/wp-content/uploads/2016/07/r963_9_r963_9_satellite_noaa-2_thumbnail-600-3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</w:p>
    <w:p w:rsidR="00CA292C" w:rsidRPr="00CA292C" w:rsidRDefault="00F7048F" w:rsidP="00F7048F">
      <w:pPr>
        <w:rPr>
          <w:rFonts w:ascii="Arial" w:hAnsi="Arial" w:cs="Arial"/>
          <w:b/>
          <w:color w:val="1F497D" w:themeColor="text2"/>
          <w:sz w:val="18"/>
          <w:szCs w:val="18"/>
          <w:lang w:val="en-US"/>
        </w:rPr>
      </w:pPr>
      <w:r w:rsidRPr="00975CCE">
        <w:rPr>
          <w:rFonts w:ascii="Arial" w:hAnsi="Arial" w:cs="Arial"/>
          <w:sz w:val="18"/>
          <w:szCs w:val="18"/>
          <w:lang w:val="en-US"/>
        </w:rPr>
        <w:t xml:space="preserve">                             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975CCE">
        <w:rPr>
          <w:rFonts w:ascii="Arial" w:hAnsi="Arial" w:cs="Arial"/>
          <w:sz w:val="18"/>
          <w:szCs w:val="18"/>
          <w:lang w:val="en-US"/>
        </w:rPr>
        <w:t xml:space="preserve"> </w:t>
      </w:r>
      <w:r w:rsidRPr="00975CCE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>http://www.argos-system.org/fr/argos/comment-fonctionne-argos/</w:t>
      </w:r>
    </w:p>
    <w:p w:rsidR="00F7048F" w:rsidRPr="00975CCE" w:rsidRDefault="00F7048F" w:rsidP="00F7048F">
      <w:pPr>
        <w:rPr>
          <w:rFonts w:ascii="Arial" w:hAnsi="Arial" w:cs="Arial"/>
          <w:b/>
          <w:sz w:val="32"/>
          <w:szCs w:val="32"/>
          <w:lang w:val="en-US"/>
        </w:rPr>
      </w:pPr>
      <w:r w:rsidRPr="00975CCE">
        <w:rPr>
          <w:rFonts w:ascii="Arial" w:hAnsi="Arial" w:cs="Arial"/>
          <w:b/>
          <w:sz w:val="32"/>
          <w:szCs w:val="32"/>
          <w:lang w:val="en-US"/>
        </w:rPr>
        <w:t>The Argos system was created by:</w:t>
      </w:r>
    </w:p>
    <w:p w:rsidR="00F7048F" w:rsidRPr="00975CCE" w:rsidRDefault="00F7048F" w:rsidP="00F7048F">
      <w:pPr>
        <w:rPr>
          <w:rFonts w:ascii="Arial" w:hAnsi="Arial" w:cs="Arial"/>
          <w:b/>
          <w:sz w:val="28"/>
          <w:szCs w:val="28"/>
          <w:lang w:val="en-US"/>
        </w:rPr>
      </w:pPr>
      <w:r w:rsidRPr="00975CCE">
        <w:rPr>
          <w:rFonts w:ascii="Arial" w:hAnsi="Arial" w:cs="Arial"/>
          <w:sz w:val="24"/>
          <w:szCs w:val="24"/>
          <w:lang w:val="en-US"/>
        </w:rPr>
        <w:t xml:space="preserve">• </w:t>
      </w:r>
      <w:r w:rsidRPr="00975CCE">
        <w:rPr>
          <w:rFonts w:ascii="Arial" w:hAnsi="Arial" w:cs="Arial"/>
          <w:b/>
          <w:sz w:val="28"/>
          <w:szCs w:val="28"/>
          <w:lang w:val="en-US"/>
        </w:rPr>
        <w:t>CNES</w:t>
      </w:r>
      <w:r w:rsidRPr="00975CCE">
        <w:rPr>
          <w:rFonts w:ascii="Arial" w:hAnsi="Arial" w:cs="Arial"/>
          <w:sz w:val="24"/>
          <w:szCs w:val="24"/>
          <w:lang w:val="en-US"/>
        </w:rPr>
        <w:t xml:space="preserve">, the French space agency </w:t>
      </w:r>
      <w:r w:rsidRPr="00975CCE">
        <w:rPr>
          <w:rFonts w:ascii="Arial" w:hAnsi="Arial" w:cs="Arial"/>
          <w:b/>
          <w:sz w:val="28"/>
          <w:szCs w:val="28"/>
          <w:lang w:val="en-US"/>
        </w:rPr>
        <w:t>(France)</w:t>
      </w:r>
    </w:p>
    <w:p w:rsidR="00F7048F" w:rsidRPr="00975CCE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975CCE">
        <w:rPr>
          <w:rFonts w:ascii="Arial" w:hAnsi="Arial" w:cs="Arial"/>
          <w:sz w:val="24"/>
          <w:szCs w:val="24"/>
          <w:lang w:val="en-US"/>
        </w:rPr>
        <w:lastRenderedPageBreak/>
        <w:t xml:space="preserve">• </w:t>
      </w:r>
      <w:r w:rsidRPr="00975CCE">
        <w:rPr>
          <w:rFonts w:ascii="Arial" w:hAnsi="Arial" w:cs="Arial"/>
          <w:b/>
          <w:sz w:val="28"/>
          <w:szCs w:val="28"/>
          <w:lang w:val="en-US"/>
        </w:rPr>
        <w:t>NOAA</w:t>
      </w:r>
      <w:r w:rsidRPr="00975CCE">
        <w:rPr>
          <w:rFonts w:ascii="Arial" w:hAnsi="Arial" w:cs="Arial"/>
          <w:sz w:val="24"/>
          <w:szCs w:val="24"/>
          <w:lang w:val="en-US"/>
        </w:rPr>
        <w:t xml:space="preserve">, National Oceanic and Atmospheric Administration </w:t>
      </w:r>
      <w:r w:rsidRPr="00975CCE">
        <w:rPr>
          <w:rFonts w:ascii="Arial" w:hAnsi="Arial" w:cs="Arial"/>
          <w:b/>
          <w:sz w:val="28"/>
          <w:szCs w:val="28"/>
          <w:lang w:val="en-US"/>
        </w:rPr>
        <w:t>(USA)</w:t>
      </w:r>
    </w:p>
    <w:p w:rsidR="00F7048F" w:rsidRPr="00975CCE" w:rsidRDefault="00F7048F" w:rsidP="00F7048F">
      <w:pPr>
        <w:rPr>
          <w:rFonts w:ascii="Arial" w:hAnsi="Arial" w:cs="Arial"/>
          <w:b/>
          <w:sz w:val="28"/>
          <w:szCs w:val="28"/>
          <w:lang w:val="en-US"/>
        </w:rPr>
      </w:pPr>
      <w:r w:rsidRPr="00975CCE">
        <w:rPr>
          <w:rFonts w:ascii="Arial" w:hAnsi="Arial" w:cs="Arial"/>
          <w:sz w:val="24"/>
          <w:szCs w:val="24"/>
          <w:lang w:val="en-US"/>
        </w:rPr>
        <w:t xml:space="preserve">• </w:t>
      </w:r>
      <w:r w:rsidRPr="00975CCE">
        <w:rPr>
          <w:rFonts w:ascii="Arial" w:hAnsi="Arial" w:cs="Arial"/>
          <w:b/>
          <w:sz w:val="28"/>
          <w:szCs w:val="28"/>
          <w:lang w:val="en-US"/>
        </w:rPr>
        <w:t>NASA</w:t>
      </w:r>
      <w:r w:rsidRPr="00975CCE">
        <w:rPr>
          <w:rFonts w:ascii="Arial" w:hAnsi="Arial" w:cs="Arial"/>
          <w:sz w:val="24"/>
          <w:szCs w:val="24"/>
          <w:lang w:val="en-US"/>
        </w:rPr>
        <w:t xml:space="preserve">, National Aeronautics and Space Administration </w:t>
      </w:r>
      <w:r w:rsidRPr="00975CCE">
        <w:rPr>
          <w:rFonts w:ascii="Arial" w:hAnsi="Arial" w:cs="Arial"/>
          <w:b/>
          <w:sz w:val="28"/>
          <w:szCs w:val="28"/>
          <w:lang w:val="en-US"/>
        </w:rPr>
        <w:t>(USA)</w:t>
      </w:r>
    </w:p>
    <w:p w:rsidR="00F7048F" w:rsidRPr="00975CCE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975CCE">
        <w:rPr>
          <w:rFonts w:ascii="Arial" w:hAnsi="Arial" w:cs="Arial"/>
          <w:sz w:val="24"/>
          <w:szCs w:val="24"/>
          <w:lang w:val="en-US"/>
        </w:rPr>
        <w:t xml:space="preserve">Today, the Argos system is operated, maintained and marketed by the </w:t>
      </w:r>
      <w:r w:rsidRPr="00975CCE">
        <w:rPr>
          <w:rFonts w:ascii="Arial" w:hAnsi="Arial" w:cs="Arial"/>
          <w:b/>
          <w:sz w:val="28"/>
          <w:szCs w:val="28"/>
          <w:lang w:val="en-US"/>
        </w:rPr>
        <w:t>CLS</w:t>
      </w:r>
      <w:r w:rsidRPr="00975CCE">
        <w:rPr>
          <w:rFonts w:ascii="Arial" w:hAnsi="Arial" w:cs="Arial"/>
          <w:sz w:val="24"/>
          <w:szCs w:val="24"/>
          <w:lang w:val="en-US"/>
        </w:rPr>
        <w:t xml:space="preserve"> </w:t>
      </w:r>
      <w:r w:rsidRPr="00975CCE">
        <w:rPr>
          <w:rFonts w:ascii="Arial" w:hAnsi="Arial" w:cs="Arial"/>
          <w:sz w:val="28"/>
          <w:szCs w:val="28"/>
          <w:lang w:val="en-US"/>
        </w:rPr>
        <w:t>group</w:t>
      </w:r>
      <w:r w:rsidRPr="00975CCE">
        <w:rPr>
          <w:rFonts w:ascii="Arial" w:hAnsi="Arial" w:cs="Arial"/>
          <w:sz w:val="24"/>
          <w:szCs w:val="24"/>
          <w:lang w:val="en-US"/>
        </w:rPr>
        <w:t xml:space="preserve">, a subsidiary of </w:t>
      </w:r>
      <w:r w:rsidRPr="00975CCE">
        <w:rPr>
          <w:rFonts w:ascii="Arial" w:hAnsi="Arial" w:cs="Arial"/>
          <w:b/>
          <w:sz w:val="28"/>
          <w:szCs w:val="28"/>
          <w:lang w:val="en-US"/>
        </w:rPr>
        <w:t>CNES</w:t>
      </w:r>
      <w:r w:rsidRPr="00975CCE">
        <w:rPr>
          <w:rFonts w:ascii="Arial" w:hAnsi="Arial" w:cs="Arial"/>
          <w:sz w:val="24"/>
          <w:szCs w:val="24"/>
          <w:lang w:val="en-US"/>
        </w:rPr>
        <w:t>.</w:t>
      </w:r>
    </w:p>
    <w:p w:rsidR="00F7048F" w:rsidRPr="00EB4429" w:rsidRDefault="00F7048F" w:rsidP="00F7048F">
      <w:pPr>
        <w:rPr>
          <w:rFonts w:ascii="Arial" w:hAnsi="Arial" w:cs="Arial"/>
          <w:b/>
          <w:sz w:val="32"/>
          <w:szCs w:val="32"/>
          <w:lang w:val="en-US"/>
        </w:rPr>
      </w:pPr>
      <w:r w:rsidRPr="00EB4429">
        <w:rPr>
          <w:rFonts w:ascii="Arial" w:hAnsi="Arial" w:cs="Arial"/>
          <w:b/>
          <w:sz w:val="32"/>
          <w:szCs w:val="32"/>
          <w:lang w:val="en-US"/>
        </w:rPr>
        <w:t>International Space Agencies</w:t>
      </w:r>
    </w:p>
    <w:p w:rsidR="00F7048F" w:rsidRPr="00975CCE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975CCE">
        <w:rPr>
          <w:rFonts w:ascii="Arial" w:hAnsi="Arial" w:cs="Arial"/>
          <w:sz w:val="24"/>
          <w:szCs w:val="24"/>
          <w:lang w:val="en-US"/>
        </w:rPr>
        <w:t xml:space="preserve">At present, several other international space agencies are also actively involved in the </w:t>
      </w:r>
      <w:r w:rsidRPr="00975CCE">
        <w:rPr>
          <w:rFonts w:ascii="Arial" w:hAnsi="Arial" w:cs="Arial"/>
          <w:b/>
          <w:sz w:val="24"/>
          <w:szCs w:val="24"/>
          <w:lang w:val="en-US"/>
        </w:rPr>
        <w:t>Argos</w:t>
      </w:r>
      <w:r w:rsidRPr="00975CCE">
        <w:rPr>
          <w:rFonts w:ascii="Arial" w:hAnsi="Arial" w:cs="Arial"/>
          <w:sz w:val="24"/>
          <w:szCs w:val="24"/>
          <w:lang w:val="en-US"/>
        </w:rPr>
        <w:t xml:space="preserve"> system, including </w:t>
      </w:r>
      <w:r w:rsidRPr="00975CCE">
        <w:rPr>
          <w:rFonts w:ascii="Arial" w:hAnsi="Arial" w:cs="Arial"/>
          <w:b/>
          <w:sz w:val="28"/>
          <w:szCs w:val="28"/>
          <w:lang w:val="en-US"/>
        </w:rPr>
        <w:t>EUMETSAT</w:t>
      </w:r>
      <w:r w:rsidRPr="00975CC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75CCE">
        <w:rPr>
          <w:rFonts w:ascii="Arial" w:hAnsi="Arial" w:cs="Arial"/>
          <w:sz w:val="24"/>
          <w:szCs w:val="24"/>
          <w:lang w:val="en-US"/>
        </w:rPr>
        <w:t xml:space="preserve">(European Organization for the Exploitation of Meteorological Satellites), </w:t>
      </w:r>
      <w:r w:rsidRPr="00975CCE">
        <w:rPr>
          <w:rFonts w:ascii="Arial" w:hAnsi="Arial" w:cs="Arial"/>
          <w:b/>
          <w:sz w:val="24"/>
          <w:szCs w:val="24"/>
          <w:lang w:val="en-US"/>
        </w:rPr>
        <w:t>NASDA</w:t>
      </w:r>
      <w:r w:rsidRPr="00975CCE">
        <w:rPr>
          <w:rFonts w:ascii="Arial" w:hAnsi="Arial" w:cs="Arial"/>
          <w:sz w:val="24"/>
          <w:szCs w:val="24"/>
          <w:lang w:val="en-US"/>
        </w:rPr>
        <w:t xml:space="preserve"> (National Space Development Agency  of Japan) and </w:t>
      </w:r>
      <w:r w:rsidRPr="00975CCE">
        <w:rPr>
          <w:rFonts w:ascii="Arial" w:hAnsi="Arial" w:cs="Arial"/>
          <w:b/>
          <w:sz w:val="28"/>
          <w:szCs w:val="28"/>
          <w:lang w:val="en-US"/>
        </w:rPr>
        <w:t>ISRO</w:t>
      </w:r>
      <w:r w:rsidRPr="00975CCE">
        <w:rPr>
          <w:rFonts w:ascii="Arial" w:hAnsi="Arial" w:cs="Arial"/>
          <w:sz w:val="24"/>
          <w:szCs w:val="24"/>
          <w:lang w:val="en-US"/>
        </w:rPr>
        <w:t xml:space="preserve"> (Indian Space Research Organization…)</w:t>
      </w:r>
    </w:p>
    <w:p w:rsidR="00F7048F" w:rsidRPr="00975CCE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975CCE">
        <w:rPr>
          <w:rFonts w:ascii="Arial" w:hAnsi="Arial" w:cs="Arial"/>
          <w:b/>
          <w:sz w:val="28"/>
          <w:szCs w:val="28"/>
          <w:lang w:val="en-US"/>
        </w:rPr>
        <w:t>Argos</w:t>
      </w:r>
      <w:r w:rsidRPr="00975CCE">
        <w:rPr>
          <w:rFonts w:ascii="Arial" w:hAnsi="Arial" w:cs="Arial"/>
          <w:sz w:val="28"/>
          <w:szCs w:val="28"/>
          <w:lang w:val="en-US"/>
        </w:rPr>
        <w:t xml:space="preserve"> is the only global satellite tracking and data collection system dedicated to studying and protecting the planet's environment</w:t>
      </w:r>
      <w:r w:rsidRPr="00975CCE">
        <w:rPr>
          <w:rFonts w:ascii="Arial" w:hAnsi="Arial" w:cs="Arial"/>
          <w:sz w:val="24"/>
          <w:szCs w:val="24"/>
          <w:lang w:val="en-US"/>
        </w:rPr>
        <w:t>.</w:t>
      </w:r>
    </w:p>
    <w:p w:rsidR="00F7048F" w:rsidRPr="00975CCE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975CCE">
        <w:rPr>
          <w:rFonts w:ascii="Arial" w:hAnsi="Arial" w:cs="Arial"/>
          <w:sz w:val="24"/>
          <w:szCs w:val="24"/>
          <w:lang w:val="en-US"/>
        </w:rPr>
        <w:t xml:space="preserve">• </w:t>
      </w:r>
      <w:r w:rsidRPr="00975CCE">
        <w:rPr>
          <w:rFonts w:ascii="Arial" w:hAnsi="Arial" w:cs="Arial"/>
          <w:sz w:val="32"/>
          <w:szCs w:val="32"/>
          <w:lang w:val="en-US"/>
        </w:rPr>
        <w:t>22000 ACTIVE TAGS EVERY MONTH</w:t>
      </w:r>
    </w:p>
    <w:p w:rsidR="00CA292C" w:rsidRDefault="00F7048F" w:rsidP="00F7048F">
      <w:pPr>
        <w:rPr>
          <w:rFonts w:ascii="Arial" w:hAnsi="Arial" w:cs="Arial"/>
          <w:sz w:val="32"/>
          <w:szCs w:val="32"/>
          <w:lang w:val="en-US"/>
        </w:rPr>
      </w:pPr>
      <w:r w:rsidRPr="00975CCE">
        <w:rPr>
          <w:rFonts w:ascii="Arial" w:hAnsi="Arial" w:cs="Arial"/>
          <w:sz w:val="24"/>
          <w:szCs w:val="24"/>
          <w:lang w:val="en-US"/>
        </w:rPr>
        <w:t xml:space="preserve">• </w:t>
      </w:r>
      <w:r w:rsidRPr="00975CCE">
        <w:rPr>
          <w:rFonts w:ascii="Arial" w:hAnsi="Arial" w:cs="Arial"/>
          <w:sz w:val="32"/>
          <w:szCs w:val="32"/>
          <w:lang w:val="en-US"/>
        </w:rPr>
        <w:t>100 COUNTRIES USERS IN THE WORLD AND 8000 ANIMALS FOLLOWED AND LOCATED</w:t>
      </w:r>
    </w:p>
    <w:p w:rsidR="00CA292C" w:rsidRPr="00CA292C" w:rsidRDefault="00CA292C" w:rsidP="00F7048F">
      <w:pPr>
        <w:rPr>
          <w:rFonts w:ascii="Arial" w:hAnsi="Arial" w:cs="Arial"/>
          <w:sz w:val="32"/>
          <w:szCs w:val="32"/>
          <w:lang w:val="en-US"/>
        </w:rPr>
      </w:pPr>
    </w:p>
    <w:p w:rsidR="00F7048F" w:rsidRDefault="00F7048F" w:rsidP="00F7048F">
      <w:pPr>
        <w:rPr>
          <w:sz w:val="24"/>
          <w:szCs w:val="24"/>
          <w:lang w:val="en-US"/>
        </w:rPr>
      </w:pPr>
      <w:r w:rsidRPr="005E4F3F">
        <w:rPr>
          <w:sz w:val="24"/>
          <w:szCs w:val="24"/>
          <w:lang w:val="en-US"/>
        </w:rPr>
        <w:drawing>
          <wp:inline distT="0" distB="0" distL="0" distR="0">
            <wp:extent cx="4675505" cy="3546475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</w:p>
    <w:p w:rsidR="00F7048F" w:rsidRDefault="00F7048F" w:rsidP="00F7048F">
      <w:pPr>
        <w:rPr>
          <w:sz w:val="24"/>
          <w:szCs w:val="24"/>
          <w:lang w:val="en-US"/>
        </w:rPr>
      </w:pPr>
      <w:r w:rsidRPr="00975CCE">
        <w:rPr>
          <w:rFonts w:ascii="Arial" w:hAnsi="Arial" w:cs="Arial"/>
          <w:sz w:val="24"/>
          <w:szCs w:val="24"/>
          <w:lang w:val="en-US"/>
        </w:rPr>
        <w:lastRenderedPageBreak/>
        <w:t>Heat balance of the planet Earth since 1950 (Murphy 2009). Data for the ocean come from Domingues et al 2008. "Land + Atmosphere" (Earth + Atmosphere) includes heat used to melt ice.</w:t>
      </w:r>
      <w:r>
        <w:rPr>
          <w:sz w:val="24"/>
          <w:szCs w:val="24"/>
          <w:lang w:val="en-US"/>
        </w:rPr>
        <w:t xml:space="preserve">          </w:t>
      </w:r>
    </w:p>
    <w:p w:rsidR="00F7048F" w:rsidRPr="00CC4E33" w:rsidRDefault="00F7048F" w:rsidP="00F7048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</w:t>
      </w:r>
    </w:p>
    <w:p w:rsidR="00F7048F" w:rsidRPr="001C1064" w:rsidRDefault="00F7048F" w:rsidP="00F7048F">
      <w:pPr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1C1064"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en-US"/>
        </w:rPr>
        <w:t xml:space="preserve">Spatial observation in addition to "in situ" measures </w:t>
      </w:r>
    </w:p>
    <w:p w:rsidR="00F7048F" w:rsidRPr="001C1064" w:rsidRDefault="00F7048F" w:rsidP="00F7048F">
      <w:pPr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en-US"/>
        </w:rPr>
      </w:pPr>
      <w:r w:rsidRPr="001C1064"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en-US"/>
        </w:rPr>
        <w:t>Floats "Argo"</w:t>
      </w:r>
    </w:p>
    <w:p w:rsidR="00F7048F" w:rsidRPr="0021775A" w:rsidRDefault="00F7048F" w:rsidP="00F7048F">
      <w:pPr>
        <w:rPr>
          <w:sz w:val="24"/>
          <w:szCs w:val="24"/>
          <w:lang w:val="en-US"/>
        </w:rPr>
      </w:pPr>
      <w:r w:rsidRPr="001C1064">
        <w:rPr>
          <w:noProof/>
          <w:sz w:val="24"/>
          <w:szCs w:val="24"/>
          <w:lang w:eastAsia="fr-FR"/>
        </w:rPr>
        <w:drawing>
          <wp:inline distT="0" distB="0" distL="0" distR="0">
            <wp:extent cx="2846705" cy="2838450"/>
            <wp:effectExtent l="19050" t="0" r="0" b="0"/>
            <wp:docPr id="7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75A">
        <w:rPr>
          <w:sz w:val="24"/>
          <w:szCs w:val="24"/>
          <w:lang w:val="en-US"/>
        </w:rPr>
        <w:t xml:space="preserve"> </w:t>
      </w:r>
    </w:p>
    <w:p w:rsidR="00F7048F" w:rsidRPr="00D021CB" w:rsidRDefault="00F7048F" w:rsidP="00F7048F">
      <w:pPr>
        <w:pStyle w:val="Default"/>
        <w:rPr>
          <w:rFonts w:ascii="Arial" w:hAnsi="Arial" w:cs="Arial"/>
          <w:b/>
          <w:bCs/>
          <w:color w:val="17365D" w:themeColor="text2" w:themeShade="BF"/>
          <w:sz w:val="16"/>
          <w:szCs w:val="16"/>
          <w:lang w:val="en-US"/>
        </w:rPr>
      </w:pPr>
      <w:r w:rsidRPr="00D021CB">
        <w:rPr>
          <w:rFonts w:ascii="Arial" w:hAnsi="Arial" w:cs="Arial"/>
          <w:b/>
          <w:bCs/>
          <w:color w:val="17365D" w:themeColor="text2" w:themeShade="BF"/>
          <w:sz w:val="16"/>
          <w:szCs w:val="16"/>
          <w:lang w:val="en-US"/>
        </w:rPr>
        <w:t xml:space="preserve">http://argonautica.jason.oceanobs.com/html/argonautica/tutorial/is_argo_uk.html </w:t>
      </w:r>
    </w:p>
    <w:p w:rsidR="00F7048F" w:rsidRPr="0021775A" w:rsidRDefault="00F7048F" w:rsidP="00F7048F">
      <w:pPr>
        <w:pStyle w:val="Default"/>
        <w:rPr>
          <w:b/>
          <w:bCs/>
          <w:color w:val="17365D" w:themeColor="text2" w:themeShade="BF"/>
          <w:sz w:val="16"/>
          <w:szCs w:val="16"/>
          <w:lang w:val="en-US"/>
        </w:rPr>
      </w:pPr>
    </w:p>
    <w:p w:rsidR="00F7048F" w:rsidRPr="00AB340B" w:rsidRDefault="00F7048F" w:rsidP="00F7048F">
      <w:pPr>
        <w:pStyle w:val="Default"/>
        <w:rPr>
          <w:rFonts w:ascii="Arial" w:hAnsi="Arial" w:cs="Arial"/>
          <w:b/>
          <w:bCs/>
          <w:color w:val="17365D" w:themeColor="text2" w:themeShade="BF"/>
          <w:u w:val="single"/>
          <w:lang w:val="en-US"/>
        </w:rPr>
      </w:pPr>
    </w:p>
    <w:p w:rsidR="00F7048F" w:rsidRPr="00E039CA" w:rsidRDefault="00F7048F" w:rsidP="00F7048F">
      <w:pPr>
        <w:rPr>
          <w:rFonts w:ascii="Arial" w:hAnsi="Arial" w:cs="Arial"/>
          <w:b/>
          <w:sz w:val="36"/>
          <w:szCs w:val="36"/>
          <w:lang w:val="en-US"/>
        </w:rPr>
      </w:pPr>
      <w:r w:rsidRPr="00E039CA">
        <w:rPr>
          <w:rFonts w:ascii="Arial" w:hAnsi="Arial" w:cs="Arial"/>
          <w:b/>
          <w:sz w:val="36"/>
          <w:szCs w:val="36"/>
          <w:lang w:val="en-US"/>
        </w:rPr>
        <w:t>Ocean: observations made from space</w:t>
      </w:r>
    </w:p>
    <w:p w:rsidR="00F7048F" w:rsidRPr="00104C1A" w:rsidRDefault="00F7048F" w:rsidP="00F7048F">
      <w:pPr>
        <w:rPr>
          <w:b/>
          <w:sz w:val="28"/>
          <w:szCs w:val="28"/>
          <w:lang w:val="en-US"/>
        </w:rPr>
      </w:pPr>
      <w:r w:rsidRPr="00E039CA">
        <w:rPr>
          <w:rFonts w:ascii="Arial" w:hAnsi="Arial" w:cs="Arial"/>
          <w:sz w:val="24"/>
          <w:szCs w:val="24"/>
          <w:lang w:val="en-US"/>
        </w:rPr>
        <w:t xml:space="preserve"> </w:t>
      </w:r>
      <w:r w:rsidRPr="00104C1A">
        <w:rPr>
          <w:b/>
          <w:sz w:val="28"/>
          <w:szCs w:val="28"/>
          <w:lang w:val="en-US"/>
        </w:rPr>
        <w:t>Main parameters measured:</w:t>
      </w:r>
    </w:p>
    <w:p w:rsidR="00F7048F" w:rsidRPr="00D021CB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D021CB">
        <w:rPr>
          <w:rFonts w:ascii="Arial" w:hAnsi="Arial" w:cs="Arial"/>
          <w:sz w:val="24"/>
          <w:szCs w:val="24"/>
          <w:lang w:val="en-US"/>
        </w:rPr>
        <w:t xml:space="preserve">-  Surface temperature of the sea </w:t>
      </w:r>
      <w:r w:rsidRPr="00D021CB">
        <w:rPr>
          <w:rFonts w:ascii="Arial" w:hAnsi="Arial" w:cs="Arial"/>
          <w:b/>
          <w:sz w:val="24"/>
          <w:szCs w:val="24"/>
          <w:lang w:val="en-US"/>
        </w:rPr>
        <w:t>:</w:t>
      </w:r>
      <w:r w:rsidRPr="00D021CB">
        <w:rPr>
          <w:rFonts w:ascii="Arial" w:hAnsi="Arial" w:cs="Arial"/>
          <w:sz w:val="24"/>
          <w:szCs w:val="24"/>
          <w:lang w:val="en-US"/>
        </w:rPr>
        <w:t xml:space="preserve"> </w:t>
      </w:r>
      <w:r w:rsidRPr="00D021CB">
        <w:rPr>
          <w:rFonts w:ascii="Arial" w:hAnsi="Arial" w:cs="Arial"/>
          <w:b/>
          <w:color w:val="00B050"/>
          <w:sz w:val="24"/>
          <w:szCs w:val="24"/>
          <w:lang w:val="en-US"/>
        </w:rPr>
        <w:t>passive microwaves</w:t>
      </w:r>
    </w:p>
    <w:p w:rsidR="00F7048F" w:rsidRPr="00D021CB" w:rsidRDefault="00F7048F" w:rsidP="00F7048F">
      <w:pPr>
        <w:rPr>
          <w:rFonts w:ascii="Arial" w:hAnsi="Arial" w:cs="Arial"/>
          <w:b/>
          <w:sz w:val="24"/>
          <w:szCs w:val="24"/>
          <w:lang w:val="en-US"/>
        </w:rPr>
      </w:pPr>
      <w:r w:rsidRPr="00D021CB">
        <w:rPr>
          <w:rFonts w:ascii="Arial" w:hAnsi="Arial" w:cs="Arial"/>
          <w:sz w:val="24"/>
          <w:szCs w:val="24"/>
          <w:lang w:val="en-US"/>
        </w:rPr>
        <w:t xml:space="preserve">-  Surface winds </w:t>
      </w:r>
      <w:r w:rsidRPr="00D021CB">
        <w:rPr>
          <w:rFonts w:ascii="Arial" w:hAnsi="Arial" w:cs="Arial"/>
          <w:b/>
          <w:sz w:val="24"/>
          <w:szCs w:val="24"/>
          <w:lang w:val="en-US"/>
        </w:rPr>
        <w:t>:</w:t>
      </w:r>
      <w:r w:rsidRPr="00D021CB">
        <w:rPr>
          <w:rFonts w:ascii="Arial" w:hAnsi="Arial" w:cs="Arial"/>
          <w:sz w:val="24"/>
          <w:szCs w:val="24"/>
          <w:lang w:val="en-US"/>
        </w:rPr>
        <w:t xml:space="preserve"> </w:t>
      </w:r>
      <w:r w:rsidRPr="00D021CB">
        <w:rPr>
          <w:rFonts w:ascii="Arial" w:hAnsi="Arial" w:cs="Arial"/>
          <w:b/>
          <w:color w:val="00B050"/>
          <w:sz w:val="24"/>
          <w:szCs w:val="24"/>
          <w:lang w:val="en-US"/>
        </w:rPr>
        <w:t>active microwaves</w:t>
      </w:r>
      <w:r w:rsidRPr="00D021CB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Pr="00D021CB">
        <w:rPr>
          <w:rFonts w:ascii="Arial" w:hAnsi="Arial" w:cs="Arial"/>
          <w:b/>
          <w:color w:val="00B050"/>
          <w:sz w:val="24"/>
          <w:szCs w:val="24"/>
          <w:lang w:val="en-US"/>
        </w:rPr>
        <w:t>radar / scatterometers</w:t>
      </w:r>
      <w:r w:rsidRPr="00D021CB">
        <w:rPr>
          <w:rFonts w:ascii="Arial" w:hAnsi="Arial" w:cs="Arial"/>
          <w:b/>
          <w:sz w:val="24"/>
          <w:szCs w:val="24"/>
          <w:lang w:val="en-US"/>
        </w:rPr>
        <w:t>)</w:t>
      </w:r>
    </w:p>
    <w:p w:rsidR="00F7048F" w:rsidRPr="00D021CB" w:rsidRDefault="00F7048F" w:rsidP="00F7048F">
      <w:pPr>
        <w:rPr>
          <w:rFonts w:ascii="Arial" w:hAnsi="Arial" w:cs="Arial"/>
          <w:b/>
          <w:sz w:val="24"/>
          <w:szCs w:val="24"/>
          <w:lang w:val="en-US"/>
        </w:rPr>
      </w:pPr>
      <w:r w:rsidRPr="00D021CB">
        <w:rPr>
          <w:rFonts w:ascii="Arial" w:hAnsi="Arial" w:cs="Arial"/>
          <w:sz w:val="24"/>
          <w:szCs w:val="24"/>
          <w:lang w:val="en-US"/>
        </w:rPr>
        <w:t xml:space="preserve">-  Surface salinity </w:t>
      </w:r>
      <w:r w:rsidRPr="00D021CB">
        <w:rPr>
          <w:rFonts w:ascii="Arial" w:hAnsi="Arial" w:cs="Arial"/>
          <w:b/>
          <w:sz w:val="24"/>
          <w:szCs w:val="24"/>
          <w:lang w:val="en-US"/>
        </w:rPr>
        <w:t>:</w:t>
      </w:r>
      <w:r w:rsidRPr="00D021CB">
        <w:rPr>
          <w:rFonts w:ascii="Arial" w:hAnsi="Arial" w:cs="Arial"/>
          <w:sz w:val="24"/>
          <w:szCs w:val="24"/>
          <w:lang w:val="en-US"/>
        </w:rPr>
        <w:t xml:space="preserve"> </w:t>
      </w:r>
      <w:r w:rsidRPr="00D021CB">
        <w:rPr>
          <w:rFonts w:ascii="Arial" w:hAnsi="Arial" w:cs="Arial"/>
          <w:b/>
          <w:color w:val="00B050"/>
          <w:sz w:val="24"/>
          <w:szCs w:val="24"/>
          <w:lang w:val="en-US"/>
        </w:rPr>
        <w:t>radiometry</w:t>
      </w:r>
    </w:p>
    <w:p w:rsidR="00F7048F" w:rsidRPr="00D021CB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D021CB">
        <w:rPr>
          <w:rFonts w:ascii="Arial" w:hAnsi="Arial" w:cs="Arial"/>
          <w:sz w:val="24"/>
          <w:szCs w:val="24"/>
          <w:lang w:val="en-US"/>
        </w:rPr>
        <w:t xml:space="preserve">-  Current Ocean Surface Topography, Sea Level Variations </w:t>
      </w:r>
      <w:r w:rsidRPr="00D021CB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D021CB">
        <w:rPr>
          <w:rFonts w:ascii="Arial" w:hAnsi="Arial" w:cs="Arial"/>
          <w:b/>
          <w:color w:val="00B050"/>
          <w:sz w:val="24"/>
          <w:szCs w:val="24"/>
          <w:lang w:val="en-US"/>
        </w:rPr>
        <w:t>Spatial Altimetry</w:t>
      </w:r>
    </w:p>
    <w:p w:rsidR="00F7048F" w:rsidRPr="00D021CB" w:rsidRDefault="00F7048F" w:rsidP="00F7048F">
      <w:pPr>
        <w:rPr>
          <w:rFonts w:ascii="Arial" w:hAnsi="Arial" w:cs="Arial"/>
          <w:b/>
          <w:sz w:val="24"/>
          <w:szCs w:val="24"/>
          <w:lang w:val="en-US"/>
        </w:rPr>
      </w:pPr>
      <w:r w:rsidRPr="00D021CB">
        <w:rPr>
          <w:rFonts w:ascii="Arial" w:hAnsi="Arial" w:cs="Arial"/>
          <w:sz w:val="24"/>
          <w:szCs w:val="24"/>
          <w:lang w:val="en-US"/>
        </w:rPr>
        <w:t xml:space="preserve">-  Height and wave spectrum </w:t>
      </w:r>
      <w:r w:rsidRPr="00D021CB">
        <w:rPr>
          <w:rFonts w:ascii="Arial" w:hAnsi="Arial" w:cs="Arial"/>
          <w:b/>
          <w:sz w:val="24"/>
          <w:szCs w:val="24"/>
          <w:lang w:val="en-US"/>
        </w:rPr>
        <w:t>:</w:t>
      </w:r>
      <w:r w:rsidRPr="00D021CB">
        <w:rPr>
          <w:rFonts w:ascii="Arial" w:hAnsi="Arial" w:cs="Arial"/>
          <w:sz w:val="24"/>
          <w:szCs w:val="24"/>
          <w:lang w:val="en-US"/>
        </w:rPr>
        <w:t xml:space="preserve"> </w:t>
      </w:r>
      <w:r w:rsidRPr="00D021CB">
        <w:rPr>
          <w:rFonts w:ascii="Arial" w:hAnsi="Arial" w:cs="Arial"/>
          <w:b/>
          <w:color w:val="00B050"/>
          <w:sz w:val="24"/>
          <w:szCs w:val="24"/>
          <w:lang w:val="en-US"/>
        </w:rPr>
        <w:t>spatial altimetry, radar imagery</w:t>
      </w:r>
    </w:p>
    <w:p w:rsidR="00F7048F" w:rsidRPr="00D021CB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D021CB">
        <w:rPr>
          <w:rFonts w:ascii="Arial" w:hAnsi="Arial" w:cs="Arial"/>
          <w:sz w:val="24"/>
          <w:szCs w:val="24"/>
          <w:lang w:val="en-US"/>
        </w:rPr>
        <w:t xml:space="preserve">- Water color (phytoplankton </w:t>
      </w:r>
      <w:r w:rsidRPr="00D021CB">
        <w:rPr>
          <w:rFonts w:ascii="Arial" w:hAnsi="Arial" w:cs="Arial"/>
          <w:b/>
          <w:sz w:val="24"/>
          <w:szCs w:val="24"/>
          <w:lang w:val="en-US"/>
        </w:rPr>
        <w:t xml:space="preserve">&gt; </w:t>
      </w:r>
      <w:r w:rsidRPr="00D021CB">
        <w:rPr>
          <w:rFonts w:ascii="Arial" w:hAnsi="Arial" w:cs="Arial"/>
          <w:sz w:val="24"/>
          <w:szCs w:val="24"/>
          <w:lang w:val="en-US"/>
        </w:rPr>
        <w:t>marine ecosystems</w:t>
      </w:r>
      <w:r w:rsidR="00CA292C" w:rsidRPr="00D021CB">
        <w:rPr>
          <w:rFonts w:ascii="Arial" w:hAnsi="Arial" w:cs="Arial"/>
          <w:sz w:val="24"/>
          <w:szCs w:val="24"/>
          <w:lang w:val="en-US"/>
        </w:rPr>
        <w:t>):</w:t>
      </w:r>
      <w:r w:rsidRPr="00D021CB">
        <w:rPr>
          <w:rFonts w:ascii="Arial" w:hAnsi="Arial" w:cs="Arial"/>
          <w:sz w:val="24"/>
          <w:szCs w:val="24"/>
          <w:lang w:val="en-US"/>
        </w:rPr>
        <w:t xml:space="preserve"> </w:t>
      </w:r>
      <w:r w:rsidRPr="00D021CB">
        <w:rPr>
          <w:rFonts w:ascii="Arial" w:hAnsi="Arial" w:cs="Arial"/>
          <w:b/>
          <w:color w:val="00B050"/>
          <w:sz w:val="24"/>
          <w:szCs w:val="24"/>
          <w:lang w:val="en-US"/>
        </w:rPr>
        <w:t>multispectral imagery</w:t>
      </w:r>
    </w:p>
    <w:p w:rsidR="00F7048F" w:rsidRPr="00D021CB" w:rsidRDefault="00F7048F" w:rsidP="00F7048F">
      <w:pPr>
        <w:rPr>
          <w:rFonts w:ascii="Arial" w:hAnsi="Arial" w:cs="Arial"/>
          <w:b/>
          <w:sz w:val="24"/>
          <w:szCs w:val="24"/>
          <w:lang w:val="en-US"/>
        </w:rPr>
      </w:pPr>
      <w:r w:rsidRPr="00D021CB">
        <w:rPr>
          <w:rFonts w:ascii="Arial" w:hAnsi="Arial" w:cs="Arial"/>
          <w:sz w:val="24"/>
          <w:szCs w:val="24"/>
          <w:lang w:val="en-US"/>
        </w:rPr>
        <w:t>- Mediate surface of the sea (geoid</w:t>
      </w:r>
      <w:r w:rsidR="00CA292C">
        <w:rPr>
          <w:rFonts w:ascii="Arial" w:hAnsi="Arial" w:cs="Arial"/>
          <w:sz w:val="24"/>
          <w:szCs w:val="24"/>
          <w:lang w:val="en-US"/>
        </w:rPr>
        <w:t>e</w:t>
      </w:r>
      <w:r w:rsidR="00317B89" w:rsidRPr="00D021CB">
        <w:rPr>
          <w:rFonts w:ascii="Arial" w:hAnsi="Arial" w:cs="Arial"/>
          <w:sz w:val="24"/>
          <w:szCs w:val="24"/>
          <w:lang w:val="en-US"/>
        </w:rPr>
        <w:t>)</w:t>
      </w:r>
      <w:r w:rsidR="00317B89">
        <w:rPr>
          <w:rFonts w:ascii="Arial" w:hAnsi="Arial" w:cs="Arial"/>
          <w:sz w:val="24"/>
          <w:szCs w:val="24"/>
          <w:lang w:val="en-US"/>
        </w:rPr>
        <w:t xml:space="preserve"> </w:t>
      </w:r>
      <w:r w:rsidR="00317B89" w:rsidRPr="00D021CB">
        <w:rPr>
          <w:rFonts w:ascii="Arial" w:hAnsi="Arial" w:cs="Arial"/>
          <w:sz w:val="24"/>
          <w:szCs w:val="24"/>
          <w:lang w:val="en-US"/>
        </w:rPr>
        <w:t>:</w:t>
      </w:r>
      <w:r w:rsidRPr="00D021CB">
        <w:rPr>
          <w:rFonts w:ascii="Arial" w:hAnsi="Arial" w:cs="Arial"/>
          <w:sz w:val="24"/>
          <w:szCs w:val="24"/>
          <w:lang w:val="en-US"/>
        </w:rPr>
        <w:t xml:space="preserve"> </w:t>
      </w:r>
      <w:r w:rsidRPr="00D021CB">
        <w:rPr>
          <w:rFonts w:ascii="Arial" w:hAnsi="Arial" w:cs="Arial"/>
          <w:b/>
          <w:color w:val="00B050"/>
          <w:sz w:val="24"/>
          <w:szCs w:val="24"/>
          <w:lang w:val="en-US"/>
        </w:rPr>
        <w:t>altimetry, spatial gravimetry</w:t>
      </w:r>
    </w:p>
    <w:p w:rsidR="00F7048F" w:rsidRPr="00D021CB" w:rsidRDefault="00F7048F" w:rsidP="00F7048F">
      <w:pPr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D021CB">
        <w:rPr>
          <w:rFonts w:ascii="Arial" w:hAnsi="Arial" w:cs="Arial"/>
          <w:b/>
          <w:color w:val="002060"/>
          <w:sz w:val="18"/>
          <w:szCs w:val="18"/>
          <w:lang w:val="en-US"/>
        </w:rPr>
        <w:t>http://eoimages.gsfc.nasa.gov/images/imagerecords/78000/78250/salinity_aqu_201109-201205.h264.mov</w:t>
      </w:r>
    </w:p>
    <w:p w:rsidR="00F7048F" w:rsidRPr="00F7048F" w:rsidRDefault="00F7048F" w:rsidP="00F7048F">
      <w:pPr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D021CB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http://aquarius.nasa.gov/overview-mission.html </w:t>
      </w:r>
    </w:p>
    <w:p w:rsidR="00F7048F" w:rsidRPr="00D021CB" w:rsidRDefault="00F7048F" w:rsidP="00F7048F">
      <w:pPr>
        <w:rPr>
          <w:rFonts w:ascii="Arial" w:hAnsi="Arial" w:cs="Arial"/>
          <w:b/>
          <w:sz w:val="24"/>
          <w:szCs w:val="24"/>
          <w:lang w:val="en-US"/>
        </w:rPr>
      </w:pPr>
      <w:r w:rsidRPr="00D021CB">
        <w:rPr>
          <w:rFonts w:ascii="Arial" w:hAnsi="Arial" w:cs="Arial"/>
          <w:b/>
          <w:sz w:val="24"/>
          <w:szCs w:val="24"/>
          <w:lang w:val="en-US"/>
        </w:rPr>
        <w:lastRenderedPageBreak/>
        <w:t>Ocean surface salinity is related to the water cycle (evaporation and precipitation)</w:t>
      </w:r>
    </w:p>
    <w:p w:rsidR="00F7048F" w:rsidRPr="00D021CB" w:rsidRDefault="00F7048F" w:rsidP="00F7048F">
      <w:pPr>
        <w:rPr>
          <w:rFonts w:ascii="Arial" w:hAnsi="Arial" w:cs="Arial"/>
          <w:b/>
          <w:sz w:val="24"/>
          <w:szCs w:val="24"/>
          <w:lang w:val="en-US"/>
        </w:rPr>
      </w:pPr>
      <w:r w:rsidRPr="00D021CB">
        <w:rPr>
          <w:rFonts w:ascii="Arial" w:hAnsi="Arial" w:cs="Arial"/>
          <w:sz w:val="24"/>
          <w:szCs w:val="24"/>
          <w:lang w:val="en-US"/>
        </w:rPr>
        <w:t xml:space="preserve">                                 </w:t>
      </w:r>
      <w:r w:rsidRPr="00D021CB">
        <w:rPr>
          <w:rFonts w:ascii="Arial" w:hAnsi="Arial" w:cs="Arial"/>
          <w:b/>
          <w:sz w:val="24"/>
          <w:szCs w:val="24"/>
          <w:lang w:val="en-US"/>
        </w:rPr>
        <w:t xml:space="preserve">The principle of altimetry: © CNES </w:t>
      </w:r>
    </w:p>
    <w:p w:rsidR="00F7048F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039CA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754880" cy="4540250"/>
            <wp:effectExtent l="19050" t="0" r="7620" b="0"/>
            <wp:docPr id="8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7048F" w:rsidRPr="00D021CB" w:rsidRDefault="00F7048F" w:rsidP="00F7048F">
      <w:pPr>
        <w:pStyle w:val="Default"/>
        <w:rPr>
          <w:rFonts w:ascii="Arial" w:hAnsi="Arial" w:cs="Arial"/>
          <w:b/>
          <w:color w:val="17365D" w:themeColor="text2" w:themeShade="BF"/>
          <w:sz w:val="18"/>
          <w:szCs w:val="18"/>
          <w:lang w:val="en-US"/>
        </w:rPr>
      </w:pPr>
      <w:r w:rsidRPr="00D021CB">
        <w:rPr>
          <w:rFonts w:ascii="Arial" w:hAnsi="Arial" w:cs="Arial"/>
          <w:lang w:val="en-US"/>
        </w:rPr>
        <w:t xml:space="preserve">                          </w:t>
      </w:r>
      <w:r w:rsidRPr="00D021CB">
        <w:rPr>
          <w:rFonts w:ascii="Arial" w:hAnsi="Arial" w:cs="Arial"/>
          <w:b/>
          <w:color w:val="17365D" w:themeColor="text2" w:themeShade="BF"/>
          <w:sz w:val="18"/>
          <w:szCs w:val="18"/>
          <w:lang w:val="en-US"/>
        </w:rPr>
        <w:t>http://ocean.cls.fr/html/cash/presentation/altimetry_fr.</w:t>
      </w:r>
    </w:p>
    <w:p w:rsidR="00F7048F" w:rsidRPr="00D021CB" w:rsidRDefault="00F7048F" w:rsidP="00F7048F">
      <w:pPr>
        <w:rPr>
          <w:rFonts w:ascii="Arial" w:hAnsi="Arial" w:cs="Arial"/>
          <w:sz w:val="24"/>
          <w:szCs w:val="24"/>
          <w:lang w:val="en-US"/>
        </w:rPr>
      </w:pPr>
    </w:p>
    <w:p w:rsidR="00F7048F" w:rsidRPr="000E4F99" w:rsidRDefault="00F7048F" w:rsidP="00F7048F">
      <w:pPr>
        <w:rPr>
          <w:rFonts w:ascii="Arial" w:hAnsi="Arial" w:cs="Arial"/>
          <w:b/>
          <w:sz w:val="24"/>
          <w:szCs w:val="24"/>
        </w:rPr>
      </w:pPr>
      <w:r w:rsidRPr="000E4F99">
        <w:rPr>
          <w:rFonts w:ascii="Arial" w:hAnsi="Arial" w:cs="Arial"/>
          <w:sz w:val="24"/>
          <w:szCs w:val="24"/>
        </w:rPr>
        <w:t xml:space="preserve">SATELLITE D'ALTITUDE           &gt;&gt;&gt;&gt;             =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ALTITUDE</w:t>
      </w:r>
      <w:r w:rsidRPr="000E4F99">
        <w:rPr>
          <w:rFonts w:ascii="Arial" w:hAnsi="Arial" w:cs="Arial"/>
          <w:b/>
          <w:sz w:val="24"/>
          <w:szCs w:val="24"/>
        </w:rPr>
        <w:t>SATELLIT</w:t>
      </w:r>
      <w:r w:rsidRPr="000E4F9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TOPOGRAPHIE DYNAMIQUE</w:t>
      </w:r>
      <w:r w:rsidRPr="000E4F99">
        <w:rPr>
          <w:rFonts w:ascii="Arial" w:hAnsi="Arial" w:cs="Arial"/>
          <w:sz w:val="24"/>
          <w:szCs w:val="24"/>
        </w:rPr>
        <w:t xml:space="preserve">   &gt;&gt;&gt;&gt;             =        </w:t>
      </w:r>
      <w:r w:rsidRPr="000E4F99">
        <w:rPr>
          <w:rFonts w:ascii="Arial" w:hAnsi="Arial" w:cs="Arial"/>
          <w:b/>
          <w:sz w:val="24"/>
          <w:szCs w:val="24"/>
        </w:rPr>
        <w:t>DYNAMIC TOPOGRAPHY</w:t>
      </w:r>
    </w:p>
    <w:p w:rsidR="00F7048F" w:rsidRPr="001664CC" w:rsidRDefault="00F7048F" w:rsidP="00F7048F">
      <w:pPr>
        <w:rPr>
          <w:rFonts w:ascii="Arial" w:hAnsi="Arial" w:cs="Arial"/>
          <w:sz w:val="24"/>
          <w:szCs w:val="24"/>
        </w:rPr>
      </w:pPr>
      <w:r w:rsidRPr="001664CC">
        <w:rPr>
          <w:rFonts w:ascii="Arial" w:hAnsi="Arial" w:cs="Arial"/>
          <w:sz w:val="24"/>
          <w:szCs w:val="24"/>
        </w:rPr>
        <w:t>NONOSPHERE                           &gt;&gt;&gt;&gt;             =</w:t>
      </w:r>
      <w:r w:rsidRPr="001664CC">
        <w:rPr>
          <w:rFonts w:ascii="Arial" w:hAnsi="Arial" w:cs="Arial"/>
          <w:b/>
          <w:sz w:val="24"/>
          <w:szCs w:val="24"/>
        </w:rPr>
        <w:t xml:space="preserve">        NONOSPHERE</w:t>
      </w:r>
    </w:p>
    <w:p w:rsidR="00F7048F" w:rsidRPr="001664CC" w:rsidRDefault="00F7048F" w:rsidP="00F7048F">
      <w:pPr>
        <w:rPr>
          <w:rFonts w:ascii="Arial" w:hAnsi="Arial" w:cs="Arial"/>
          <w:sz w:val="24"/>
          <w:szCs w:val="24"/>
        </w:rPr>
      </w:pPr>
      <w:r w:rsidRPr="001664CC">
        <w:rPr>
          <w:rFonts w:ascii="Arial" w:hAnsi="Arial" w:cs="Arial"/>
          <w:sz w:val="24"/>
          <w:szCs w:val="24"/>
        </w:rPr>
        <w:t xml:space="preserve">ALTIMETRIQUE DISTANCE       &gt;&gt;&gt;&gt;             =        </w:t>
      </w:r>
      <w:r w:rsidRPr="001664CC">
        <w:rPr>
          <w:rFonts w:ascii="Arial" w:hAnsi="Arial" w:cs="Arial"/>
          <w:b/>
          <w:sz w:val="24"/>
          <w:szCs w:val="24"/>
        </w:rPr>
        <w:t>ALTIMETRIC DISTANCE</w:t>
      </w:r>
    </w:p>
    <w:p w:rsidR="00F7048F" w:rsidRPr="000E4F99" w:rsidRDefault="00F7048F" w:rsidP="00F7048F">
      <w:pPr>
        <w:rPr>
          <w:rFonts w:ascii="Arial" w:hAnsi="Arial" w:cs="Arial"/>
          <w:sz w:val="24"/>
          <w:szCs w:val="24"/>
        </w:rPr>
      </w:pPr>
      <w:r w:rsidRPr="000E4F99">
        <w:rPr>
          <w:rFonts w:ascii="Arial" w:hAnsi="Arial" w:cs="Arial"/>
          <w:sz w:val="24"/>
          <w:szCs w:val="24"/>
        </w:rPr>
        <w:t xml:space="preserve">NIVEAU  DE LA MER   </w:t>
      </w:r>
      <w:r>
        <w:rPr>
          <w:rFonts w:ascii="Arial" w:hAnsi="Arial" w:cs="Arial"/>
          <w:sz w:val="24"/>
          <w:szCs w:val="24"/>
        </w:rPr>
        <w:t xml:space="preserve">               &gt;&gt;&gt;&gt;             </w:t>
      </w:r>
      <w:r w:rsidRPr="000E4F99">
        <w:rPr>
          <w:rFonts w:ascii="Arial" w:hAnsi="Arial" w:cs="Arial"/>
          <w:sz w:val="24"/>
          <w:szCs w:val="24"/>
        </w:rPr>
        <w:t xml:space="preserve">=      </w:t>
      </w:r>
      <w:r>
        <w:rPr>
          <w:rFonts w:ascii="Arial" w:hAnsi="Arial" w:cs="Arial"/>
          <w:sz w:val="24"/>
          <w:szCs w:val="24"/>
        </w:rPr>
        <w:t xml:space="preserve">  </w:t>
      </w:r>
      <w:r w:rsidRPr="000E4F99">
        <w:rPr>
          <w:rFonts w:ascii="Arial" w:hAnsi="Arial" w:cs="Arial"/>
          <w:b/>
          <w:sz w:val="24"/>
          <w:szCs w:val="24"/>
        </w:rPr>
        <w:t>SEA LEVEL</w:t>
      </w:r>
    </w:p>
    <w:p w:rsidR="00F7048F" w:rsidRPr="00D021CB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D021CB">
        <w:rPr>
          <w:rFonts w:ascii="Arial" w:hAnsi="Arial" w:cs="Arial"/>
          <w:sz w:val="24"/>
          <w:szCs w:val="24"/>
          <w:lang w:val="en-US"/>
        </w:rPr>
        <w:t>LASER STATION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&gt;&gt;&gt;&gt;             </w:t>
      </w:r>
      <w:r w:rsidRPr="00D021CB">
        <w:rPr>
          <w:rFonts w:ascii="Arial" w:hAnsi="Arial" w:cs="Arial"/>
          <w:sz w:val="24"/>
          <w:szCs w:val="24"/>
          <w:lang w:val="en-US"/>
        </w:rPr>
        <w:t xml:space="preserve">=     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LASER STATION</w:t>
      </w:r>
    </w:p>
    <w:p w:rsidR="00F7048F" w:rsidRDefault="00F7048F" w:rsidP="00F7048F">
      <w:pPr>
        <w:rPr>
          <w:sz w:val="24"/>
          <w:szCs w:val="24"/>
          <w:lang w:val="en-US"/>
        </w:rPr>
      </w:pPr>
      <w:r w:rsidRPr="004A66F6">
        <w:rPr>
          <w:rFonts w:ascii="Arial" w:hAnsi="Arial" w:cs="Arial"/>
          <w:sz w:val="24"/>
          <w:szCs w:val="24"/>
          <w:lang w:val="en-US"/>
        </w:rPr>
        <w:t>ELIPSOIDE DE REFERENCE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Pr="004A66F6">
        <w:rPr>
          <w:rFonts w:ascii="Arial" w:hAnsi="Arial" w:cs="Arial"/>
          <w:sz w:val="24"/>
          <w:szCs w:val="24"/>
          <w:lang w:val="en-US"/>
        </w:rPr>
        <w:t xml:space="preserve">&gt;&gt;&gt;&gt;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  <w:r w:rsidRPr="004A66F6">
        <w:rPr>
          <w:rFonts w:ascii="Arial" w:hAnsi="Arial" w:cs="Arial"/>
          <w:sz w:val="24"/>
          <w:szCs w:val="24"/>
          <w:lang w:val="en-US"/>
        </w:rPr>
        <w:t>=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</w:t>
      </w:r>
      <w:r w:rsidRPr="00D021CB">
        <w:rPr>
          <w:rFonts w:ascii="Arial" w:hAnsi="Arial" w:cs="Arial"/>
          <w:b/>
          <w:sz w:val="24"/>
          <w:szCs w:val="24"/>
          <w:lang w:val="en-US"/>
        </w:rPr>
        <w:t>ELIPSOIDE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021CB">
        <w:rPr>
          <w:rFonts w:ascii="Arial" w:hAnsi="Arial" w:cs="Arial"/>
          <w:b/>
          <w:sz w:val="24"/>
          <w:szCs w:val="24"/>
          <w:lang w:val="en-US"/>
        </w:rPr>
        <w:t>REFERENCE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7048F" w:rsidRDefault="00F7048F" w:rsidP="00F7048F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GEOIDE                                                     &gt;&gt;&gt;&gt;                 =         </w:t>
      </w:r>
      <w:r w:rsidRPr="004A66F6">
        <w:rPr>
          <w:b/>
          <w:sz w:val="24"/>
          <w:szCs w:val="24"/>
          <w:lang w:val="en-US"/>
        </w:rPr>
        <w:t>GEOIDE</w:t>
      </w:r>
    </w:p>
    <w:p w:rsidR="00F7048F" w:rsidRDefault="00F7048F" w:rsidP="00F7048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F7048F" w:rsidRDefault="00F7048F" w:rsidP="00F7048F">
      <w:pPr>
        <w:rPr>
          <w:rFonts w:ascii="Arial" w:hAnsi="Arial" w:cs="Arial"/>
          <w:sz w:val="32"/>
          <w:szCs w:val="32"/>
          <w:lang w:val="en-US"/>
        </w:rPr>
      </w:pPr>
      <w:r w:rsidRPr="00CA292C">
        <w:rPr>
          <w:rFonts w:ascii="Arial" w:hAnsi="Arial" w:cs="Arial"/>
          <w:b/>
          <w:sz w:val="32"/>
          <w:szCs w:val="32"/>
          <w:u w:val="single"/>
          <w:lang w:val="en-US"/>
        </w:rPr>
        <w:lastRenderedPageBreak/>
        <w:t>CONCLUSIONS</w:t>
      </w:r>
      <w:r w:rsidR="00CA292C">
        <w:rPr>
          <w:rFonts w:ascii="Arial" w:hAnsi="Arial" w:cs="Arial"/>
          <w:sz w:val="32"/>
          <w:szCs w:val="32"/>
          <w:lang w:val="en-US"/>
        </w:rPr>
        <w:t>:</w:t>
      </w:r>
    </w:p>
    <w:p w:rsidR="00CA292C" w:rsidRPr="00F7048F" w:rsidRDefault="00CA292C" w:rsidP="00F7048F">
      <w:pPr>
        <w:rPr>
          <w:rFonts w:ascii="Arial" w:hAnsi="Arial" w:cs="Arial"/>
          <w:sz w:val="32"/>
          <w:szCs w:val="32"/>
          <w:lang w:val="en-US"/>
        </w:rPr>
      </w:pPr>
    </w:p>
    <w:p w:rsidR="00F7048F" w:rsidRPr="00317B89" w:rsidRDefault="00F7048F" w:rsidP="00F7048F">
      <w:pPr>
        <w:rPr>
          <w:rFonts w:ascii="Arial" w:hAnsi="Arial" w:cs="Arial"/>
          <w:b/>
          <w:sz w:val="32"/>
          <w:szCs w:val="32"/>
          <w:lang w:val="en-US"/>
        </w:rPr>
      </w:pPr>
      <w:r w:rsidRPr="001054EC">
        <w:rPr>
          <w:rFonts w:ascii="Arial" w:hAnsi="Arial" w:cs="Arial"/>
          <w:sz w:val="32"/>
          <w:szCs w:val="32"/>
          <w:lang w:val="en-US"/>
        </w:rPr>
        <w:t xml:space="preserve">         </w:t>
      </w:r>
      <w:r>
        <w:rPr>
          <w:rFonts w:ascii="Arial" w:hAnsi="Arial" w:cs="Arial"/>
          <w:sz w:val="32"/>
          <w:szCs w:val="32"/>
          <w:lang w:val="en-US"/>
        </w:rPr>
        <w:t xml:space="preserve">  </w:t>
      </w:r>
      <w:r w:rsidRPr="00317B89">
        <w:rPr>
          <w:rFonts w:ascii="Arial" w:hAnsi="Arial" w:cs="Arial"/>
          <w:b/>
          <w:sz w:val="32"/>
          <w:szCs w:val="32"/>
          <w:lang w:val="en-US"/>
        </w:rPr>
        <w:t>ARGOS TRANSMITTING BEACONS</w:t>
      </w:r>
    </w:p>
    <w:p w:rsidR="00F7048F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>
        <w:rPr>
          <w:b/>
          <w:sz w:val="40"/>
          <w:szCs w:val="40"/>
          <w:lang w:val="en-US"/>
        </w:rPr>
        <w:t xml:space="preserve">   </w:t>
      </w:r>
      <w:r w:rsidRPr="001054EC">
        <w:rPr>
          <w:rFonts w:ascii="Arial" w:hAnsi="Arial" w:cs="Arial"/>
          <w:b/>
          <w:sz w:val="32"/>
          <w:szCs w:val="32"/>
          <w:lang w:val="en-US"/>
        </w:rPr>
        <w:t>OVERVIEW</w:t>
      </w:r>
      <w:r w:rsidRPr="0028566F">
        <w:rPr>
          <w:rFonts w:ascii="Arial" w:hAnsi="Arial" w:cs="Arial"/>
          <w:b/>
          <w:sz w:val="40"/>
          <w:szCs w:val="40"/>
          <w:lang w:val="en-US"/>
        </w:rPr>
        <w:t xml:space="preserve">  </w:t>
      </w:r>
      <w:r>
        <w:rPr>
          <w:b/>
          <w:sz w:val="40"/>
          <w:szCs w:val="40"/>
          <w:lang w:val="en-US"/>
        </w:rPr>
        <w:t xml:space="preserve">           </w:t>
      </w:r>
      <w:r w:rsidRPr="001054EC">
        <w:rPr>
          <w:rFonts w:ascii="Arial" w:hAnsi="Arial" w:cs="Arial"/>
          <w:sz w:val="28"/>
          <w:szCs w:val="28"/>
          <w:lang w:val="en-US"/>
        </w:rPr>
        <w:t>RECEPTION STATION</w:t>
      </w:r>
      <w:r w:rsidRPr="00D7458F">
        <w:rPr>
          <w:sz w:val="40"/>
          <w:szCs w:val="40"/>
          <w:lang w:val="en-US"/>
        </w:rPr>
        <w:t xml:space="preserve"> </w:t>
      </w:r>
    </w:p>
    <w:p w:rsidR="00F7048F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9B64FE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761865" cy="4761865"/>
            <wp:effectExtent l="19050" t="0" r="635" b="0"/>
            <wp:docPr id="10" name="Image 7" descr="http://www.argos-system.org/wp-content/uploads/2016/07/r1361_9_process1_f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gos-system.org/wp-content/uploads/2016/07/r1361_9_process1_f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7048F" w:rsidRDefault="00F7048F" w:rsidP="00F7048F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1054EC">
        <w:rPr>
          <w:rFonts w:ascii="Arial" w:hAnsi="Arial" w:cs="Arial"/>
          <w:sz w:val="28"/>
          <w:szCs w:val="28"/>
          <w:lang w:val="en-US"/>
        </w:rPr>
        <w:t>TREATMENT CENTER</w:t>
      </w:r>
      <w:r w:rsidRPr="00530223">
        <w:rPr>
          <w:sz w:val="24"/>
          <w:szCs w:val="24"/>
          <w:lang w:val="en-US"/>
        </w:rPr>
        <w:t xml:space="preserve">                        </w:t>
      </w:r>
      <w:r w:rsidRPr="001054EC">
        <w:rPr>
          <w:rFonts w:ascii="Arial" w:hAnsi="Arial" w:cs="Arial"/>
          <w:b/>
          <w:sz w:val="28"/>
          <w:szCs w:val="28"/>
          <w:lang w:val="en-US"/>
        </w:rPr>
        <w:t>USERS Argos</w:t>
      </w:r>
    </w:p>
    <w:p w:rsidR="00F7048F" w:rsidRDefault="00F7048F" w:rsidP="00F7048F">
      <w:pPr>
        <w:rPr>
          <w:rFonts w:ascii="Arial" w:hAnsi="Arial" w:cs="Arial"/>
          <w:b/>
          <w:sz w:val="28"/>
          <w:szCs w:val="28"/>
          <w:lang w:val="en-US"/>
        </w:rPr>
      </w:pPr>
    </w:p>
    <w:p w:rsidR="00F7048F" w:rsidRPr="009B64FE" w:rsidRDefault="00F7048F" w:rsidP="00F7048F">
      <w:pPr>
        <w:rPr>
          <w:rFonts w:ascii="Arial" w:hAnsi="Arial" w:cs="Arial"/>
          <w:b/>
          <w:color w:val="0F243E" w:themeColor="text2" w:themeShade="80"/>
          <w:sz w:val="36"/>
          <w:szCs w:val="36"/>
          <w:lang w:val="en-US"/>
        </w:rPr>
      </w:pPr>
      <w:r w:rsidRPr="009B64FE">
        <w:rPr>
          <w:rFonts w:ascii="Arial" w:hAnsi="Arial" w:cs="Arial"/>
          <w:b/>
          <w:color w:val="0F243E" w:themeColor="text2" w:themeShade="80"/>
          <w:sz w:val="36"/>
          <w:szCs w:val="36"/>
          <w:lang w:val="en-US"/>
        </w:rPr>
        <w:t>The localization system: how does it work</w:t>
      </w:r>
      <w:r>
        <w:rPr>
          <w:rFonts w:ascii="Arial" w:hAnsi="Arial" w:cs="Arial"/>
          <w:b/>
          <w:color w:val="0F243E" w:themeColor="text2" w:themeShade="80"/>
          <w:sz w:val="36"/>
          <w:szCs w:val="36"/>
          <w:lang w:val="en-US"/>
        </w:rPr>
        <w:t xml:space="preserve">? </w:t>
      </w:r>
    </w:p>
    <w:p w:rsidR="00F7048F" w:rsidRPr="001054EC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1054EC">
        <w:rPr>
          <w:rFonts w:ascii="Arial" w:hAnsi="Arial" w:cs="Arial"/>
          <w:sz w:val="24"/>
          <w:szCs w:val="24"/>
          <w:lang w:val="en-US"/>
        </w:rPr>
        <w:t>The beacons send a signal at regular intervals to the satellites.</w:t>
      </w:r>
    </w:p>
    <w:p w:rsidR="00F7048F" w:rsidRPr="001054EC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1054EC">
        <w:rPr>
          <w:rFonts w:ascii="Arial" w:hAnsi="Arial" w:cs="Arial"/>
          <w:sz w:val="24"/>
          <w:szCs w:val="24"/>
          <w:lang w:val="en-US"/>
        </w:rPr>
        <w:t>Satellites collect data (</w:t>
      </w:r>
      <w:r w:rsidRPr="001054EC">
        <w:rPr>
          <w:rFonts w:ascii="Arial" w:hAnsi="Arial" w:cs="Arial"/>
          <w:b/>
          <w:sz w:val="24"/>
          <w:szCs w:val="24"/>
          <w:lang w:val="en-US"/>
        </w:rPr>
        <w:t>signal = GPS position + pre-coded messages + technical monitoring</w:t>
      </w:r>
      <w:r w:rsidRPr="001054EC">
        <w:rPr>
          <w:rFonts w:ascii="Arial" w:hAnsi="Arial" w:cs="Arial"/>
          <w:sz w:val="24"/>
          <w:szCs w:val="24"/>
          <w:lang w:val="en-US"/>
        </w:rPr>
        <w:t>). The satellites flying over the area,</w:t>
      </w:r>
    </w:p>
    <w:p w:rsidR="00F7048F" w:rsidRPr="001054EC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1054EC">
        <w:rPr>
          <w:rFonts w:ascii="Arial" w:hAnsi="Arial" w:cs="Arial"/>
          <w:sz w:val="24"/>
          <w:szCs w:val="24"/>
          <w:lang w:val="en-US"/>
        </w:rPr>
        <w:t>Retransmit in real time to Direct Reception stations.</w:t>
      </w:r>
    </w:p>
    <w:p w:rsidR="00F7048F" w:rsidRPr="001054EC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1054EC">
        <w:rPr>
          <w:rFonts w:ascii="Arial" w:hAnsi="Arial" w:cs="Arial"/>
          <w:sz w:val="24"/>
          <w:szCs w:val="24"/>
          <w:lang w:val="en-US"/>
        </w:rPr>
        <w:lastRenderedPageBreak/>
        <w:t>The receiving stations relay the signal between the satellites and the processing centers. For Argos, more than 50 terrestrial receiving antennas are implanted on the Globe. .</w:t>
      </w:r>
    </w:p>
    <w:p w:rsidR="00F7048F" w:rsidRPr="001054EC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1054EC">
        <w:rPr>
          <w:rFonts w:ascii="Arial" w:hAnsi="Arial" w:cs="Arial"/>
          <w:sz w:val="24"/>
          <w:szCs w:val="24"/>
          <w:lang w:val="en-US"/>
        </w:rPr>
        <w:t>Data centers collect all data, process it and distribute it to users.</w:t>
      </w:r>
    </w:p>
    <w:p w:rsidR="00F7048F" w:rsidRPr="001054EC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1054EC">
        <w:rPr>
          <w:rFonts w:ascii="Arial" w:hAnsi="Arial" w:cs="Arial"/>
          <w:b/>
          <w:sz w:val="24"/>
          <w:szCs w:val="24"/>
          <w:lang w:val="en-US"/>
        </w:rPr>
        <w:t>CLS</w:t>
      </w:r>
      <w:r w:rsidRPr="001054EC">
        <w:rPr>
          <w:rFonts w:ascii="Arial" w:hAnsi="Arial" w:cs="Arial"/>
          <w:sz w:val="24"/>
          <w:szCs w:val="24"/>
          <w:lang w:val="en-US"/>
        </w:rPr>
        <w:t xml:space="preserve"> has two redundant data centers:  </w:t>
      </w:r>
      <w:r w:rsidRPr="001054EC">
        <w:rPr>
          <w:rFonts w:ascii="Arial" w:hAnsi="Arial" w:cs="Arial"/>
          <w:b/>
          <w:sz w:val="24"/>
          <w:szCs w:val="24"/>
          <w:lang w:val="en-US"/>
        </w:rPr>
        <w:t>the first at CLS</w:t>
      </w:r>
    </w:p>
    <w:p w:rsidR="00F7048F" w:rsidRPr="001054EC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1054EC">
        <w:rPr>
          <w:rFonts w:ascii="Arial" w:hAnsi="Arial" w:cs="Arial"/>
          <w:sz w:val="24"/>
          <w:szCs w:val="24"/>
          <w:lang w:val="en-US"/>
        </w:rPr>
        <w:t xml:space="preserve">At the headquarters of the company in </w:t>
      </w:r>
      <w:r w:rsidRPr="001054EC">
        <w:rPr>
          <w:rFonts w:ascii="Arial" w:hAnsi="Arial" w:cs="Arial"/>
          <w:b/>
          <w:sz w:val="24"/>
          <w:szCs w:val="24"/>
          <w:lang w:val="en-US"/>
        </w:rPr>
        <w:t>Toulouse</w:t>
      </w:r>
      <w:r w:rsidRPr="001054EC">
        <w:rPr>
          <w:rFonts w:ascii="Arial" w:hAnsi="Arial" w:cs="Arial"/>
          <w:sz w:val="24"/>
          <w:szCs w:val="24"/>
          <w:lang w:val="en-US"/>
        </w:rPr>
        <w:t xml:space="preserve"> and the second in the </w:t>
      </w:r>
      <w:r w:rsidRPr="001054EC">
        <w:rPr>
          <w:rFonts w:ascii="Arial" w:hAnsi="Arial" w:cs="Arial"/>
          <w:b/>
          <w:sz w:val="24"/>
          <w:szCs w:val="24"/>
          <w:lang w:val="en-US"/>
        </w:rPr>
        <w:t>USA</w:t>
      </w:r>
      <w:r w:rsidRPr="001054EC">
        <w:rPr>
          <w:rFonts w:ascii="Arial" w:hAnsi="Arial" w:cs="Arial"/>
          <w:sz w:val="24"/>
          <w:szCs w:val="24"/>
          <w:lang w:val="en-US"/>
        </w:rPr>
        <w:t xml:space="preserve"> near Washington ensuring a continuous operation whatever happens.</w:t>
      </w:r>
    </w:p>
    <w:p w:rsidR="00F7048F" w:rsidRDefault="00F7048F" w:rsidP="00F7048F">
      <w:pPr>
        <w:rPr>
          <w:rFonts w:ascii="Arial" w:hAnsi="Arial" w:cs="Arial"/>
          <w:sz w:val="24"/>
          <w:szCs w:val="24"/>
          <w:lang w:val="en-US"/>
        </w:rPr>
      </w:pPr>
      <w:r w:rsidRPr="001054EC">
        <w:rPr>
          <w:rFonts w:ascii="Arial" w:hAnsi="Arial" w:cs="Arial"/>
          <w:sz w:val="24"/>
          <w:szCs w:val="24"/>
          <w:lang w:val="en-US"/>
        </w:rPr>
        <w:t>Once the data reaches the processing center, the locations are automatically calculated and made available to the users.</w:t>
      </w:r>
    </w:p>
    <w:p w:rsidR="00F7048F" w:rsidRPr="00F7048F" w:rsidRDefault="00F7048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sectPr w:rsidR="00F7048F" w:rsidRPr="00F7048F" w:rsidSect="0059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48F"/>
    <w:rsid w:val="00317B89"/>
    <w:rsid w:val="0059372E"/>
    <w:rsid w:val="00CA292C"/>
    <w:rsid w:val="00F7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704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2017-11-03T18:54:00Z</dcterms:created>
  <dcterms:modified xsi:type="dcterms:W3CDTF">2017-11-03T19:24:00Z</dcterms:modified>
</cp:coreProperties>
</file>