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4898E" w14:textId="77777777" w:rsidR="00997EF7" w:rsidRDefault="00997EF7" w:rsidP="00997EF7">
      <w:pPr>
        <w:autoSpaceDE w:val="0"/>
        <w:autoSpaceDN w:val="0"/>
        <w:adjustRightInd w:val="0"/>
        <w:spacing w:after="0" w:line="360" w:lineRule="auto"/>
        <w:contextualSpacing/>
        <w:jc w:val="center"/>
        <w:rPr>
          <w:rFonts w:ascii="Times New Roman" w:eastAsia="Times New Roman" w:hAnsi="Times New Roman" w:cs="Times New Roman"/>
          <w:b/>
          <w:bCs/>
          <w:color w:val="000000" w:themeColor="text1"/>
          <w:sz w:val="28"/>
          <w:szCs w:val="28"/>
        </w:rPr>
      </w:pPr>
      <w:r w:rsidRPr="005F2304">
        <w:rPr>
          <w:rFonts w:ascii="Times New Roman" w:hAnsi="Times New Roman" w:cs="Times New Roman"/>
          <w:noProof/>
          <w:sz w:val="24"/>
          <w:szCs w:val="24"/>
        </w:rPr>
        <w:drawing>
          <wp:inline distT="0" distB="0" distL="0" distR="0" wp14:anchorId="4C6921D4" wp14:editId="7843A631">
            <wp:extent cx="2319306" cy="1845644"/>
            <wp:effectExtent l="0" t="0" r="5080" b="2540"/>
            <wp:docPr id="1" name="Picture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5" cstate="print"/>
                    <a:srcRect/>
                    <a:stretch>
                      <a:fillRect/>
                    </a:stretch>
                  </pic:blipFill>
                  <pic:spPr bwMode="auto">
                    <a:xfrm>
                      <a:off x="0" y="0"/>
                      <a:ext cx="2334001" cy="1857338"/>
                    </a:xfrm>
                    <a:prstGeom prst="rect">
                      <a:avLst/>
                    </a:prstGeom>
                    <a:noFill/>
                    <a:ln w="9525">
                      <a:noFill/>
                      <a:miter lim="800000"/>
                      <a:headEnd/>
                      <a:tailEnd/>
                    </a:ln>
                    <a:effectLst/>
                  </pic:spPr>
                </pic:pic>
              </a:graphicData>
            </a:graphic>
          </wp:inline>
        </w:drawing>
      </w:r>
    </w:p>
    <w:p w14:paraId="6CADF0FD" w14:textId="77777777" w:rsidR="00997EF7" w:rsidRPr="00304B6C" w:rsidRDefault="00997EF7" w:rsidP="00997EF7">
      <w:pPr>
        <w:autoSpaceDE w:val="0"/>
        <w:autoSpaceDN w:val="0"/>
        <w:adjustRightInd w:val="0"/>
        <w:spacing w:after="0" w:line="240" w:lineRule="auto"/>
        <w:rPr>
          <w:rFonts w:ascii="Arial" w:eastAsia="Times New Roman" w:hAnsi="Arial" w:cs="Arial"/>
          <w:b/>
          <w:sz w:val="36"/>
          <w:szCs w:val="36"/>
        </w:rPr>
      </w:pPr>
    </w:p>
    <w:p w14:paraId="68030308" w14:textId="77777777" w:rsidR="00997EF7" w:rsidRPr="00304B6C" w:rsidRDefault="00997EF7" w:rsidP="00997EF7">
      <w:pPr>
        <w:autoSpaceDE w:val="0"/>
        <w:autoSpaceDN w:val="0"/>
        <w:adjustRightInd w:val="0"/>
        <w:spacing w:after="0" w:line="360" w:lineRule="auto"/>
        <w:jc w:val="center"/>
        <w:rPr>
          <w:rFonts w:asciiTheme="majorHAnsi" w:eastAsia="Times New Roman" w:hAnsiTheme="majorHAnsi" w:cs="Arial"/>
          <w:b/>
          <w:bCs/>
          <w:i/>
          <w:color w:val="000000"/>
          <w:sz w:val="44"/>
          <w:szCs w:val="32"/>
          <w:u w:val="double"/>
        </w:rPr>
      </w:pPr>
      <w:r w:rsidRPr="00304B6C">
        <w:rPr>
          <w:rFonts w:asciiTheme="majorHAnsi" w:eastAsia="Times New Roman" w:hAnsiTheme="majorHAnsi" w:cs="Arial"/>
          <w:b/>
          <w:bCs/>
          <w:i/>
          <w:color w:val="000000"/>
          <w:sz w:val="44"/>
          <w:szCs w:val="32"/>
          <w:u w:val="double"/>
        </w:rPr>
        <w:t xml:space="preserve">OPENING SPEECH </w:t>
      </w:r>
    </w:p>
    <w:p w14:paraId="5698441D" w14:textId="77777777" w:rsidR="00997EF7" w:rsidRPr="00304B6C" w:rsidRDefault="00997EF7" w:rsidP="00997EF7">
      <w:pPr>
        <w:autoSpaceDE w:val="0"/>
        <w:autoSpaceDN w:val="0"/>
        <w:adjustRightInd w:val="0"/>
        <w:spacing w:after="0" w:line="240" w:lineRule="auto"/>
        <w:jc w:val="center"/>
        <w:rPr>
          <w:rFonts w:ascii="Arial" w:eastAsia="Times New Roman" w:hAnsi="Arial" w:cs="Arial"/>
          <w:b/>
          <w:sz w:val="36"/>
          <w:szCs w:val="36"/>
        </w:rPr>
      </w:pPr>
    </w:p>
    <w:p w14:paraId="2A79F031" w14:textId="77777777" w:rsidR="00997EF7" w:rsidRPr="00304B6C" w:rsidRDefault="00997EF7" w:rsidP="00997EF7">
      <w:pPr>
        <w:autoSpaceDE w:val="0"/>
        <w:autoSpaceDN w:val="0"/>
        <w:adjustRightInd w:val="0"/>
        <w:spacing w:after="0" w:line="240" w:lineRule="auto"/>
        <w:jc w:val="center"/>
        <w:rPr>
          <w:rFonts w:ascii="Arial" w:eastAsia="Times New Roman" w:hAnsi="Arial" w:cs="Arial"/>
          <w:b/>
          <w:sz w:val="36"/>
          <w:szCs w:val="36"/>
        </w:rPr>
      </w:pPr>
    </w:p>
    <w:p w14:paraId="2300519B" w14:textId="753ADA26" w:rsidR="00997EF7" w:rsidRPr="00304B6C" w:rsidRDefault="00997EF7" w:rsidP="00997EF7">
      <w:pPr>
        <w:autoSpaceDE w:val="0"/>
        <w:autoSpaceDN w:val="0"/>
        <w:adjustRightInd w:val="0"/>
        <w:spacing w:after="0" w:line="360" w:lineRule="auto"/>
        <w:jc w:val="both"/>
        <w:rPr>
          <w:rFonts w:ascii="Arial" w:eastAsia="Times New Roman" w:hAnsi="Arial" w:cs="Arial"/>
          <w:b/>
          <w:sz w:val="36"/>
          <w:szCs w:val="32"/>
        </w:rPr>
      </w:pPr>
      <w:r w:rsidRPr="004463E0">
        <w:rPr>
          <w:rFonts w:ascii="Times New Roman" w:eastAsia="Calibri" w:hAnsi="Times New Roman" w:cs="Times New Roman"/>
          <w:b/>
          <w:color w:val="00B0F0"/>
          <w:sz w:val="36"/>
          <w:szCs w:val="28"/>
        </w:rPr>
        <w:t>National Capacity Building Workshop on Digitization</w:t>
      </w:r>
      <w:r w:rsidR="00512092">
        <w:rPr>
          <w:rFonts w:ascii="Times New Roman" w:eastAsia="Calibri" w:hAnsi="Times New Roman" w:cs="Times New Roman"/>
          <w:b/>
          <w:color w:val="00B0F0"/>
          <w:sz w:val="36"/>
          <w:szCs w:val="28"/>
        </w:rPr>
        <w:t xml:space="preserve"> and Entrepreneurship Skills</w:t>
      </w:r>
      <w:r w:rsidRPr="004463E0">
        <w:rPr>
          <w:rFonts w:ascii="Times New Roman" w:eastAsia="Calibri" w:hAnsi="Times New Roman" w:cs="Times New Roman"/>
          <w:b/>
          <w:color w:val="00B0F0"/>
          <w:sz w:val="36"/>
          <w:szCs w:val="28"/>
        </w:rPr>
        <w:t xml:space="preserve"> among Micro, Small</w:t>
      </w:r>
      <w:r>
        <w:rPr>
          <w:rFonts w:ascii="Times New Roman" w:eastAsia="Calibri" w:hAnsi="Times New Roman" w:cs="Times New Roman"/>
          <w:b/>
          <w:color w:val="00B0F0"/>
          <w:sz w:val="36"/>
          <w:szCs w:val="28"/>
        </w:rPr>
        <w:t>,</w:t>
      </w:r>
      <w:r w:rsidRPr="004463E0">
        <w:rPr>
          <w:rFonts w:ascii="Times New Roman" w:eastAsia="Calibri" w:hAnsi="Times New Roman" w:cs="Times New Roman"/>
          <w:b/>
          <w:color w:val="00B0F0"/>
          <w:sz w:val="36"/>
          <w:szCs w:val="28"/>
        </w:rPr>
        <w:t xml:space="preserve"> and </w:t>
      </w:r>
      <w:r>
        <w:rPr>
          <w:rFonts w:ascii="Times New Roman" w:eastAsia="Calibri" w:hAnsi="Times New Roman" w:cs="Times New Roman"/>
          <w:b/>
          <w:color w:val="00B0F0"/>
          <w:sz w:val="36"/>
          <w:szCs w:val="28"/>
        </w:rPr>
        <w:t>Medium-sized</w:t>
      </w:r>
      <w:r w:rsidRPr="004463E0">
        <w:rPr>
          <w:rFonts w:ascii="Times New Roman" w:eastAsia="Calibri" w:hAnsi="Times New Roman" w:cs="Times New Roman"/>
          <w:b/>
          <w:color w:val="00B0F0"/>
          <w:sz w:val="36"/>
          <w:szCs w:val="28"/>
        </w:rPr>
        <w:t xml:space="preserve"> Enterprises for Accelerating Progress towards Sustainable Development Goals in Ethiopia</w:t>
      </w:r>
    </w:p>
    <w:p w14:paraId="5E477DED" w14:textId="77777777" w:rsidR="00997EF7" w:rsidRPr="00304B6C" w:rsidRDefault="00206DBA" w:rsidP="00997EF7">
      <w:pPr>
        <w:autoSpaceDE w:val="0"/>
        <w:autoSpaceDN w:val="0"/>
        <w:adjustRightInd w:val="0"/>
        <w:spacing w:after="0" w:line="240" w:lineRule="auto"/>
        <w:jc w:val="center"/>
        <w:rPr>
          <w:rFonts w:ascii="Arial" w:eastAsia="Times New Roman" w:hAnsi="Arial" w:cs="Arial"/>
          <w:b/>
          <w:color w:val="00B050"/>
          <w:sz w:val="36"/>
          <w:szCs w:val="32"/>
        </w:rPr>
      </w:pPr>
      <w:r>
        <w:rPr>
          <w:rFonts w:ascii="Arial" w:eastAsia="Times New Roman" w:hAnsi="Arial" w:cs="Arial"/>
          <w:b/>
          <w:color w:val="00B050"/>
          <w:sz w:val="36"/>
          <w:szCs w:val="32"/>
        </w:rPr>
        <w:t>26 February 2024</w:t>
      </w:r>
      <w:r w:rsidR="00997EF7" w:rsidRPr="00304B6C">
        <w:rPr>
          <w:rFonts w:ascii="Arial" w:eastAsia="Times New Roman" w:hAnsi="Arial" w:cs="Arial"/>
          <w:b/>
          <w:color w:val="00B050"/>
          <w:sz w:val="36"/>
          <w:szCs w:val="32"/>
        </w:rPr>
        <w:t xml:space="preserve">, </w:t>
      </w:r>
    </w:p>
    <w:p w14:paraId="77B6C609" w14:textId="77777777" w:rsidR="00997EF7" w:rsidRPr="00304B6C" w:rsidRDefault="00997EF7" w:rsidP="00997EF7">
      <w:pPr>
        <w:autoSpaceDE w:val="0"/>
        <w:autoSpaceDN w:val="0"/>
        <w:adjustRightInd w:val="0"/>
        <w:spacing w:after="0" w:line="240" w:lineRule="auto"/>
        <w:jc w:val="center"/>
        <w:rPr>
          <w:rFonts w:ascii="Arial" w:eastAsia="Times New Roman" w:hAnsi="Arial" w:cs="Arial"/>
          <w:b/>
          <w:sz w:val="36"/>
          <w:szCs w:val="32"/>
        </w:rPr>
      </w:pPr>
    </w:p>
    <w:p w14:paraId="39D83869" w14:textId="77777777" w:rsidR="00997EF7" w:rsidRPr="00304B6C" w:rsidRDefault="00997EF7" w:rsidP="00997EF7">
      <w:pPr>
        <w:spacing w:after="0" w:line="240" w:lineRule="auto"/>
        <w:jc w:val="center"/>
        <w:rPr>
          <w:rFonts w:ascii="Cambria" w:eastAsia="Times New Roman" w:hAnsi="Cambria" w:cs="Times New Roman"/>
          <w:noProof/>
          <w:sz w:val="44"/>
          <w:szCs w:val="80"/>
        </w:rPr>
      </w:pPr>
    </w:p>
    <w:p w14:paraId="36F8F8C6" w14:textId="77777777" w:rsidR="00997EF7" w:rsidRPr="00304B6C" w:rsidRDefault="00997EF7" w:rsidP="00997EF7">
      <w:pPr>
        <w:spacing w:after="0" w:line="240" w:lineRule="auto"/>
        <w:jc w:val="center"/>
        <w:rPr>
          <w:rFonts w:ascii="Cambria" w:eastAsia="Times New Roman" w:hAnsi="Cambria" w:cs="Times New Roman"/>
          <w:noProof/>
          <w:sz w:val="44"/>
          <w:szCs w:val="80"/>
        </w:rPr>
      </w:pPr>
    </w:p>
    <w:p w14:paraId="086C9B99" w14:textId="77777777" w:rsidR="00997EF7" w:rsidRPr="00304B6C" w:rsidRDefault="00997EF7" w:rsidP="00997EF7">
      <w:pPr>
        <w:spacing w:after="0" w:line="240" w:lineRule="auto"/>
        <w:jc w:val="center"/>
        <w:rPr>
          <w:rFonts w:ascii="Cambria" w:eastAsia="Times New Roman" w:hAnsi="Cambria" w:cs="Times New Roman"/>
          <w:noProof/>
          <w:sz w:val="44"/>
          <w:szCs w:val="80"/>
        </w:rPr>
      </w:pPr>
    </w:p>
    <w:p w14:paraId="499A03FD" w14:textId="77777777" w:rsidR="00997EF7" w:rsidRPr="00304B6C" w:rsidRDefault="00997EF7" w:rsidP="00997EF7">
      <w:pPr>
        <w:spacing w:after="0" w:line="240" w:lineRule="auto"/>
        <w:jc w:val="center"/>
        <w:rPr>
          <w:rFonts w:ascii="Cambria" w:eastAsia="Times New Roman" w:hAnsi="Cambria" w:cs="Times New Roman"/>
          <w:noProof/>
          <w:sz w:val="44"/>
          <w:szCs w:val="80"/>
        </w:rPr>
      </w:pPr>
    </w:p>
    <w:p w14:paraId="3497DEB9" w14:textId="77777777" w:rsidR="00997EF7" w:rsidRPr="00304B6C" w:rsidRDefault="00997EF7" w:rsidP="00997EF7">
      <w:pPr>
        <w:spacing w:after="0" w:line="240" w:lineRule="auto"/>
        <w:jc w:val="center"/>
        <w:rPr>
          <w:rFonts w:ascii="Arial" w:eastAsia="Times New Roman" w:hAnsi="Arial" w:cs="Arial"/>
          <w:b/>
          <w:sz w:val="32"/>
          <w:szCs w:val="32"/>
        </w:rPr>
      </w:pPr>
    </w:p>
    <w:p w14:paraId="41482291" w14:textId="77777777" w:rsidR="00997EF7" w:rsidRPr="00304B6C" w:rsidRDefault="00997EF7" w:rsidP="00997EF7">
      <w:pPr>
        <w:spacing w:after="0" w:line="240" w:lineRule="auto"/>
        <w:jc w:val="center"/>
        <w:rPr>
          <w:rFonts w:ascii="Arial" w:eastAsia="Times New Roman" w:hAnsi="Arial" w:cs="Arial"/>
          <w:b/>
          <w:sz w:val="32"/>
          <w:szCs w:val="32"/>
        </w:rPr>
      </w:pPr>
    </w:p>
    <w:p w14:paraId="0762F9D5" w14:textId="77777777" w:rsidR="00997EF7" w:rsidRPr="00304B6C" w:rsidRDefault="00997EF7" w:rsidP="00997EF7">
      <w:pPr>
        <w:spacing w:after="0" w:line="240" w:lineRule="auto"/>
        <w:ind w:left="720" w:firstLine="75"/>
        <w:rPr>
          <w:rFonts w:ascii="Arial" w:eastAsia="Times New Roman" w:hAnsi="Arial" w:cs="Arial"/>
          <w:b/>
          <w:noProof/>
          <w:sz w:val="36"/>
          <w:szCs w:val="36"/>
        </w:rPr>
      </w:pPr>
      <w:r w:rsidRPr="00304B6C">
        <w:rPr>
          <w:rFonts w:ascii="Arial" w:eastAsia="Times New Roman" w:hAnsi="Arial" w:cs="Arial"/>
          <w:b/>
          <w:noProof/>
          <w:sz w:val="36"/>
          <w:szCs w:val="36"/>
        </w:rPr>
        <w:tab/>
      </w:r>
      <w:r w:rsidRPr="00304B6C">
        <w:rPr>
          <w:rFonts w:ascii="Arial" w:eastAsia="Times New Roman" w:hAnsi="Arial" w:cs="Arial"/>
          <w:b/>
          <w:noProof/>
          <w:sz w:val="36"/>
          <w:szCs w:val="36"/>
        </w:rPr>
        <w:tab/>
      </w:r>
      <w:r w:rsidRPr="00304B6C">
        <w:rPr>
          <w:rFonts w:ascii="Arial" w:eastAsia="Times New Roman" w:hAnsi="Arial" w:cs="Arial"/>
          <w:b/>
          <w:noProof/>
          <w:sz w:val="36"/>
          <w:szCs w:val="36"/>
        </w:rPr>
        <w:tab/>
      </w:r>
      <w:r w:rsidRPr="00304B6C">
        <w:rPr>
          <w:rFonts w:ascii="Arial" w:eastAsia="Times New Roman" w:hAnsi="Arial" w:cs="Arial"/>
          <w:b/>
          <w:noProof/>
          <w:sz w:val="36"/>
          <w:szCs w:val="36"/>
        </w:rPr>
        <w:tab/>
      </w:r>
      <w:r w:rsidRPr="00304B6C">
        <w:rPr>
          <w:rFonts w:ascii="Arial" w:eastAsia="Times New Roman" w:hAnsi="Arial" w:cs="Arial"/>
          <w:b/>
          <w:noProof/>
          <w:sz w:val="36"/>
          <w:szCs w:val="36"/>
        </w:rPr>
        <w:tab/>
      </w:r>
      <w:r w:rsidRPr="00304B6C">
        <w:rPr>
          <w:rFonts w:ascii="Arial" w:eastAsia="Times New Roman" w:hAnsi="Arial" w:cs="Arial"/>
          <w:b/>
          <w:sz w:val="32"/>
          <w:szCs w:val="32"/>
        </w:rPr>
        <w:tab/>
      </w:r>
    </w:p>
    <w:p w14:paraId="7B171C18" w14:textId="77777777" w:rsidR="00997EF7" w:rsidRDefault="00997EF7" w:rsidP="00997EF7">
      <w:pPr>
        <w:autoSpaceDE w:val="0"/>
        <w:autoSpaceDN w:val="0"/>
        <w:adjustRightInd w:val="0"/>
        <w:spacing w:after="0" w:line="360" w:lineRule="auto"/>
        <w:contextualSpacing/>
        <w:jc w:val="both"/>
        <w:rPr>
          <w:rFonts w:ascii="Times New Roman" w:eastAsia="Times New Roman" w:hAnsi="Times New Roman" w:cs="Times New Roman"/>
          <w:b/>
          <w:bCs/>
          <w:color w:val="000000" w:themeColor="text1"/>
          <w:sz w:val="28"/>
          <w:szCs w:val="28"/>
        </w:rPr>
      </w:pPr>
    </w:p>
    <w:p w14:paraId="409DBC01" w14:textId="77777777" w:rsidR="00997EF7" w:rsidRDefault="00997EF7" w:rsidP="00997EF7">
      <w:pPr>
        <w:autoSpaceDE w:val="0"/>
        <w:autoSpaceDN w:val="0"/>
        <w:adjustRightInd w:val="0"/>
        <w:spacing w:after="0" w:line="360" w:lineRule="auto"/>
        <w:contextualSpacing/>
        <w:jc w:val="both"/>
        <w:rPr>
          <w:rFonts w:ascii="Times New Roman" w:eastAsia="Times New Roman" w:hAnsi="Times New Roman" w:cs="Times New Roman"/>
          <w:b/>
          <w:bCs/>
          <w:color w:val="000000" w:themeColor="text1"/>
          <w:sz w:val="28"/>
          <w:szCs w:val="28"/>
        </w:rPr>
      </w:pPr>
    </w:p>
    <w:p w14:paraId="7E4252CB" w14:textId="77777777" w:rsidR="00997EF7" w:rsidRDefault="00997EF7" w:rsidP="00997EF7">
      <w:pPr>
        <w:autoSpaceDE w:val="0"/>
        <w:autoSpaceDN w:val="0"/>
        <w:adjustRightInd w:val="0"/>
        <w:spacing w:after="0" w:line="360" w:lineRule="auto"/>
        <w:contextualSpacing/>
        <w:jc w:val="both"/>
        <w:rPr>
          <w:rFonts w:ascii="Times New Roman" w:eastAsia="Times New Roman" w:hAnsi="Times New Roman" w:cs="Times New Roman"/>
          <w:b/>
          <w:bCs/>
          <w:color w:val="000000" w:themeColor="text1"/>
          <w:sz w:val="28"/>
          <w:szCs w:val="28"/>
        </w:rPr>
      </w:pPr>
    </w:p>
    <w:p w14:paraId="42DE6CFE" w14:textId="77777777" w:rsidR="00A26E82" w:rsidRDefault="00A26E82" w:rsidP="00997EF7">
      <w:pPr>
        <w:autoSpaceDE w:val="0"/>
        <w:autoSpaceDN w:val="0"/>
        <w:adjustRightInd w:val="0"/>
        <w:spacing w:line="360" w:lineRule="auto"/>
        <w:jc w:val="both"/>
        <w:rPr>
          <w:rFonts w:ascii="Times New Roman" w:eastAsia="Times New Roman" w:hAnsi="Times New Roman" w:cs="Times New Roman"/>
          <w:b/>
          <w:bCs/>
          <w:color w:val="000000" w:themeColor="text1"/>
          <w:sz w:val="28"/>
          <w:szCs w:val="28"/>
        </w:rPr>
      </w:pPr>
    </w:p>
    <w:p w14:paraId="5429C989" w14:textId="77777777" w:rsidR="00A26E82" w:rsidRDefault="00A26E82" w:rsidP="00997EF7">
      <w:pPr>
        <w:autoSpaceDE w:val="0"/>
        <w:autoSpaceDN w:val="0"/>
        <w:adjustRightInd w:val="0"/>
        <w:spacing w:line="360" w:lineRule="auto"/>
        <w:jc w:val="both"/>
        <w:rPr>
          <w:rFonts w:ascii="Times New Roman" w:eastAsia="Times New Roman" w:hAnsi="Times New Roman" w:cs="Times New Roman"/>
          <w:b/>
          <w:bCs/>
          <w:color w:val="000000" w:themeColor="text1"/>
          <w:sz w:val="28"/>
          <w:szCs w:val="28"/>
        </w:rPr>
      </w:pPr>
    </w:p>
    <w:p w14:paraId="05744D68" w14:textId="6A081C12" w:rsidR="00997EF7" w:rsidRPr="00A26E82" w:rsidRDefault="00997EF7" w:rsidP="00997EF7">
      <w:pPr>
        <w:autoSpaceDE w:val="0"/>
        <w:autoSpaceDN w:val="0"/>
        <w:adjustRightInd w:val="0"/>
        <w:spacing w:line="360" w:lineRule="auto"/>
        <w:jc w:val="both"/>
        <w:rPr>
          <w:rFonts w:ascii="Times New Roman" w:eastAsia="Calibri" w:hAnsi="Times New Roman" w:cs="Times New Roman"/>
          <w:color w:val="000000" w:themeColor="text1"/>
          <w:sz w:val="36"/>
          <w:szCs w:val="36"/>
        </w:rPr>
      </w:pPr>
      <w:r w:rsidRPr="00A26E82">
        <w:rPr>
          <w:rFonts w:ascii="Times New Roman" w:eastAsia="Calibri" w:hAnsi="Times New Roman" w:cs="Times New Roman"/>
          <w:color w:val="000000" w:themeColor="text1"/>
          <w:sz w:val="28"/>
          <w:szCs w:val="28"/>
        </w:rPr>
        <w:t>Distinguished Guests and Participants,</w:t>
      </w:r>
    </w:p>
    <w:p w14:paraId="59CA5164" w14:textId="77777777" w:rsidR="00997EF7" w:rsidRPr="00A26E82" w:rsidRDefault="00997EF7" w:rsidP="00997EF7">
      <w:pPr>
        <w:spacing w:line="360" w:lineRule="auto"/>
        <w:jc w:val="both"/>
        <w:rPr>
          <w:rFonts w:ascii="Times New Roman" w:eastAsia="Calibri" w:hAnsi="Times New Roman" w:cs="Times New Roman"/>
          <w:color w:val="000000" w:themeColor="text1"/>
          <w:sz w:val="28"/>
          <w:szCs w:val="28"/>
        </w:rPr>
      </w:pPr>
      <w:r w:rsidRPr="00A26E82">
        <w:rPr>
          <w:rFonts w:ascii="Times New Roman" w:eastAsia="Calibri" w:hAnsi="Times New Roman" w:cs="Times New Roman"/>
          <w:color w:val="000000" w:themeColor="text1"/>
          <w:sz w:val="28"/>
          <w:szCs w:val="28"/>
        </w:rPr>
        <w:t>Ladies and Gentlemen,</w:t>
      </w:r>
    </w:p>
    <w:p w14:paraId="41A15586" w14:textId="77777777" w:rsidR="00997EF7" w:rsidRPr="00B607A2" w:rsidRDefault="00997EF7" w:rsidP="00B607A2">
      <w:pPr>
        <w:spacing w:after="120" w:line="360" w:lineRule="auto"/>
        <w:jc w:val="both"/>
        <w:rPr>
          <w:rFonts w:ascii="Times New Roman" w:eastAsia="Calibri" w:hAnsi="Times New Roman" w:cs="Times New Roman"/>
          <w:color w:val="000000" w:themeColor="text1"/>
          <w:sz w:val="28"/>
          <w:szCs w:val="28"/>
        </w:rPr>
      </w:pPr>
      <w:r w:rsidRPr="00304B6C">
        <w:rPr>
          <w:rFonts w:ascii="Times New Roman" w:eastAsia="Calibri" w:hAnsi="Times New Roman" w:cs="Times New Roman"/>
          <w:color w:val="000000" w:themeColor="text1"/>
          <w:sz w:val="28"/>
          <w:szCs w:val="28"/>
        </w:rPr>
        <w:t>On behalf of the Ministry of Industry, and indeed on my own behalf, I have the honor and great pleasure to</w:t>
      </w:r>
      <w:r w:rsidR="00F73EF2">
        <w:rPr>
          <w:rFonts w:ascii="Times New Roman" w:eastAsia="Calibri" w:hAnsi="Times New Roman" w:cs="Times New Roman"/>
          <w:color w:val="000000" w:themeColor="text1"/>
          <w:sz w:val="28"/>
          <w:szCs w:val="28"/>
        </w:rPr>
        <w:t xml:space="preserve"> </w:t>
      </w:r>
      <w:r w:rsidRPr="00304B6C">
        <w:rPr>
          <w:rFonts w:ascii="Times New Roman" w:eastAsia="Calibri" w:hAnsi="Times New Roman" w:cs="Times New Roman"/>
          <w:color w:val="000000" w:themeColor="text1"/>
          <w:sz w:val="28"/>
          <w:szCs w:val="28"/>
        </w:rPr>
        <w:t>extend to you all a warm welcome</w:t>
      </w:r>
      <w:r w:rsidR="00F73EF2">
        <w:rPr>
          <w:rFonts w:ascii="Times New Roman" w:eastAsia="Calibri" w:hAnsi="Times New Roman" w:cs="Times New Roman"/>
          <w:color w:val="000000" w:themeColor="text1"/>
          <w:sz w:val="28"/>
          <w:szCs w:val="28"/>
        </w:rPr>
        <w:t xml:space="preserve"> </w:t>
      </w:r>
      <w:r w:rsidRPr="00304B6C">
        <w:rPr>
          <w:rFonts w:ascii="Times New Roman" w:eastAsia="Calibri" w:hAnsi="Times New Roman" w:cs="Times New Roman"/>
          <w:color w:val="000000" w:themeColor="text1"/>
          <w:sz w:val="28"/>
          <w:szCs w:val="28"/>
        </w:rPr>
        <w:t>for today’s event-National Capacity Building Workshop on Strengthening Entrepreneurship and Business Digitization among Micro, Small</w:t>
      </w:r>
      <w:r w:rsidR="00F73EF2">
        <w:rPr>
          <w:rFonts w:ascii="Times New Roman" w:eastAsia="Calibri" w:hAnsi="Times New Roman" w:cs="Times New Roman"/>
          <w:color w:val="000000" w:themeColor="text1"/>
          <w:sz w:val="28"/>
          <w:szCs w:val="28"/>
        </w:rPr>
        <w:t>,</w:t>
      </w:r>
      <w:r w:rsidRPr="00304B6C">
        <w:rPr>
          <w:rFonts w:ascii="Times New Roman" w:eastAsia="Calibri" w:hAnsi="Times New Roman" w:cs="Times New Roman"/>
          <w:color w:val="000000" w:themeColor="text1"/>
          <w:sz w:val="28"/>
          <w:szCs w:val="28"/>
        </w:rPr>
        <w:t xml:space="preserve"> and </w:t>
      </w:r>
      <w:r w:rsidR="00F73EF2">
        <w:rPr>
          <w:rFonts w:ascii="Times New Roman" w:eastAsia="Calibri" w:hAnsi="Times New Roman" w:cs="Times New Roman"/>
          <w:color w:val="000000" w:themeColor="text1"/>
          <w:sz w:val="28"/>
          <w:szCs w:val="28"/>
        </w:rPr>
        <w:t>Medium-sized</w:t>
      </w:r>
      <w:r w:rsidRPr="00304B6C">
        <w:rPr>
          <w:rFonts w:ascii="Times New Roman" w:eastAsia="Calibri" w:hAnsi="Times New Roman" w:cs="Times New Roman"/>
          <w:color w:val="000000" w:themeColor="text1"/>
          <w:sz w:val="28"/>
          <w:szCs w:val="28"/>
        </w:rPr>
        <w:t xml:space="preserve"> Enterprises for Accelerating Progress towards Sustainable Development Goals in Ethiopia.</w:t>
      </w:r>
      <w:r w:rsidRPr="0067235B">
        <w:rPr>
          <w:rFonts w:ascii="Times New Roman" w:eastAsia="Times New Roman" w:hAnsi="Times New Roman" w:cs="Times New Roman"/>
          <w:b/>
          <w:color w:val="000000" w:themeColor="text1"/>
          <w:sz w:val="28"/>
          <w:szCs w:val="28"/>
        </w:rPr>
        <w:t xml:space="preserve"> </w:t>
      </w:r>
      <w:r w:rsidRPr="0067235B">
        <w:rPr>
          <w:rFonts w:ascii="Times New Roman" w:eastAsia="Times New Roman" w:hAnsi="Times New Roman" w:cs="Times New Roman"/>
          <w:color w:val="000000" w:themeColor="text1"/>
          <w:sz w:val="28"/>
          <w:szCs w:val="28"/>
        </w:rPr>
        <w:t>I</w:t>
      </w:r>
      <w:r w:rsidRPr="00304B6C">
        <w:rPr>
          <w:rFonts w:ascii="Times New Roman" w:eastAsia="Times New Roman" w:hAnsi="Times New Roman" w:cs="Times New Roman"/>
          <w:color w:val="000000" w:themeColor="text1"/>
          <w:sz w:val="28"/>
          <w:szCs w:val="28"/>
        </w:rPr>
        <w:t xml:space="preserve"> would like to congratulate the development </w:t>
      </w:r>
      <w:r w:rsidR="00F73EF2">
        <w:rPr>
          <w:rFonts w:ascii="Times New Roman" w:eastAsia="Times New Roman" w:hAnsi="Times New Roman" w:cs="Times New Roman"/>
          <w:color w:val="000000" w:themeColor="text1"/>
          <w:sz w:val="28"/>
          <w:szCs w:val="28"/>
        </w:rPr>
        <w:t>partners</w:t>
      </w:r>
      <w:r w:rsidRPr="0067235B">
        <w:rPr>
          <w:rFonts w:ascii="Times New Roman" w:eastAsia="Times New Roman" w:hAnsi="Times New Roman" w:cs="Times New Roman"/>
          <w:color w:val="000000" w:themeColor="text1"/>
          <w:sz w:val="28"/>
          <w:szCs w:val="28"/>
        </w:rPr>
        <w:t xml:space="preserve"> who have taken part in </w:t>
      </w:r>
      <w:r w:rsidRPr="00304B6C">
        <w:rPr>
          <w:rFonts w:ascii="Times New Roman" w:eastAsia="Times New Roman" w:hAnsi="Times New Roman" w:cs="Times New Roman"/>
          <w:color w:val="000000" w:themeColor="text1"/>
          <w:sz w:val="24"/>
          <w:szCs w:val="28"/>
        </w:rPr>
        <w:t xml:space="preserve">supporting </w:t>
      </w:r>
      <w:r w:rsidR="00F73EF2">
        <w:rPr>
          <w:rFonts w:ascii="Times New Roman" w:eastAsia="Times New Roman" w:hAnsi="Times New Roman" w:cs="Times New Roman"/>
          <w:color w:val="000000" w:themeColor="text1"/>
          <w:sz w:val="24"/>
          <w:szCs w:val="28"/>
        </w:rPr>
        <w:t>SMEs</w:t>
      </w:r>
      <w:r w:rsidRPr="00304B6C">
        <w:rPr>
          <w:rFonts w:ascii="Times New Roman" w:eastAsia="Times New Roman" w:hAnsi="Times New Roman" w:cs="Times New Roman"/>
          <w:b/>
          <w:color w:val="000000" w:themeColor="text1"/>
          <w:sz w:val="24"/>
          <w:szCs w:val="28"/>
        </w:rPr>
        <w:t xml:space="preserve"> </w:t>
      </w:r>
      <w:r w:rsidRPr="0067235B">
        <w:rPr>
          <w:rFonts w:ascii="Times New Roman" w:eastAsia="Times New Roman" w:hAnsi="Times New Roman" w:cs="Times New Roman"/>
          <w:color w:val="000000" w:themeColor="text1"/>
          <w:sz w:val="28"/>
          <w:szCs w:val="28"/>
        </w:rPr>
        <w:t xml:space="preserve">which will have immense significance </w:t>
      </w:r>
      <w:r w:rsidRPr="00304B6C">
        <w:rPr>
          <w:rFonts w:ascii="Times New Roman" w:eastAsia="Times New Roman" w:hAnsi="Times New Roman" w:cs="Times New Roman"/>
          <w:color w:val="000000" w:themeColor="text1"/>
          <w:sz w:val="28"/>
          <w:szCs w:val="28"/>
        </w:rPr>
        <w:t xml:space="preserve">and contribution </w:t>
      </w:r>
      <w:r w:rsidR="00F73EF2">
        <w:rPr>
          <w:rFonts w:ascii="Times New Roman" w:eastAsia="Times New Roman" w:hAnsi="Times New Roman" w:cs="Times New Roman"/>
          <w:color w:val="000000" w:themeColor="text1"/>
          <w:sz w:val="28"/>
          <w:szCs w:val="28"/>
        </w:rPr>
        <w:t>to</w:t>
      </w:r>
      <w:r w:rsidRPr="0067235B">
        <w:rPr>
          <w:rFonts w:ascii="Times New Roman" w:eastAsia="Times New Roman" w:hAnsi="Times New Roman" w:cs="Times New Roman"/>
          <w:color w:val="000000" w:themeColor="text1"/>
          <w:sz w:val="28"/>
          <w:szCs w:val="28"/>
        </w:rPr>
        <w:t xml:space="preserve"> </w:t>
      </w:r>
      <w:r w:rsidRPr="00304B6C">
        <w:rPr>
          <w:rFonts w:ascii="Times New Roman" w:eastAsia="Times New Roman" w:hAnsi="Times New Roman" w:cs="Times New Roman"/>
          <w:color w:val="000000" w:themeColor="text1"/>
          <w:sz w:val="28"/>
          <w:szCs w:val="28"/>
        </w:rPr>
        <w:t>job creation and economic development</w:t>
      </w:r>
      <w:r w:rsidRPr="0067235B">
        <w:rPr>
          <w:rFonts w:ascii="Times New Roman" w:eastAsia="Times New Roman" w:hAnsi="Times New Roman" w:cs="Times New Roman"/>
          <w:color w:val="000000" w:themeColor="text1"/>
          <w:sz w:val="28"/>
          <w:szCs w:val="28"/>
        </w:rPr>
        <w:t xml:space="preserve">. </w:t>
      </w:r>
    </w:p>
    <w:p w14:paraId="655ADA9B" w14:textId="77777777" w:rsidR="00B607A2" w:rsidRPr="00081F69" w:rsidRDefault="0052634E" w:rsidP="0052634E">
      <w:pPr>
        <w:spacing w:after="160" w:line="360" w:lineRule="auto"/>
        <w:jc w:val="both"/>
        <w:rPr>
          <w:rFonts w:ascii="Times New Roman" w:hAnsi="Times New Roman" w:cs="Times New Roman"/>
          <w:sz w:val="28"/>
          <w:szCs w:val="24"/>
        </w:rPr>
      </w:pPr>
      <w:r w:rsidRPr="00081F69">
        <w:rPr>
          <w:rFonts w:ascii="Times New Roman" w:hAnsi="Times New Roman" w:cs="Times New Roman"/>
          <w:sz w:val="28"/>
          <w:szCs w:val="24"/>
        </w:rPr>
        <w:t xml:space="preserve">Ethiopia's economy is primarily based on agriculture, accounting for 35% of GDP and supporting over 72% of the population. </w:t>
      </w:r>
      <w:r w:rsidRPr="00081F69">
        <w:rPr>
          <w:rFonts w:ascii="Times New Roman" w:eastAsia="Calibri" w:hAnsi="Times New Roman" w:cs="Times New Roman"/>
          <w:color w:val="000000" w:themeColor="text1"/>
          <w:sz w:val="28"/>
          <w:szCs w:val="24"/>
        </w:rPr>
        <w:t xml:space="preserve">We know all too well that no country in history has managed to transform its economy without creating a strong manufacturing sector since growth in the manufacturing sector is fast and much higher than in other sectors &amp; its contribution </w:t>
      </w:r>
      <w:r w:rsidRPr="00081F69">
        <w:rPr>
          <w:rFonts w:ascii="Times New Roman" w:hAnsi="Times New Roman" w:cs="Times New Roman"/>
          <w:sz w:val="28"/>
          <w:szCs w:val="24"/>
        </w:rPr>
        <w:t xml:space="preserve">to poverty reduction, economic growth, job creation, and </w:t>
      </w:r>
      <w:r w:rsidR="00B607A2">
        <w:rPr>
          <w:rFonts w:ascii="Times New Roman" w:hAnsi="Times New Roman" w:cs="Times New Roman"/>
          <w:sz w:val="28"/>
          <w:szCs w:val="24"/>
        </w:rPr>
        <w:t>technological advancement. So, m</w:t>
      </w:r>
      <w:r w:rsidRPr="00081F69">
        <w:rPr>
          <w:rFonts w:ascii="Times New Roman" w:hAnsi="Times New Roman" w:cs="Times New Roman"/>
          <w:sz w:val="28"/>
          <w:szCs w:val="24"/>
        </w:rPr>
        <w:t>anufacturing is a proven tool for structural transformation.</w:t>
      </w:r>
    </w:p>
    <w:p w14:paraId="69815FD9" w14:textId="77777777" w:rsidR="00997EF7" w:rsidRPr="00304B6C" w:rsidRDefault="00997EF7" w:rsidP="00997EF7">
      <w:pPr>
        <w:spacing w:line="360" w:lineRule="auto"/>
        <w:jc w:val="both"/>
        <w:rPr>
          <w:rFonts w:ascii="Times New Roman" w:eastAsia="Calibri" w:hAnsi="Times New Roman" w:cs="Times New Roman"/>
          <w:b/>
          <w:color w:val="000000" w:themeColor="text1"/>
          <w:sz w:val="28"/>
          <w:szCs w:val="28"/>
        </w:rPr>
      </w:pPr>
      <w:r w:rsidRPr="00304B6C">
        <w:rPr>
          <w:rFonts w:ascii="Times New Roman" w:eastAsia="Calibri" w:hAnsi="Times New Roman" w:cs="Times New Roman"/>
          <w:b/>
          <w:color w:val="000000" w:themeColor="text1"/>
          <w:sz w:val="28"/>
          <w:szCs w:val="28"/>
        </w:rPr>
        <w:t>L</w:t>
      </w:r>
      <w:r w:rsidR="0052634E">
        <w:rPr>
          <w:rFonts w:ascii="Times New Roman" w:eastAsia="Calibri" w:hAnsi="Times New Roman" w:cs="Times New Roman"/>
          <w:b/>
          <w:color w:val="000000" w:themeColor="text1"/>
          <w:sz w:val="28"/>
          <w:szCs w:val="28"/>
        </w:rPr>
        <w:t>adies</w:t>
      </w:r>
      <w:r w:rsidRPr="00304B6C">
        <w:rPr>
          <w:rFonts w:ascii="Times New Roman" w:eastAsia="Calibri" w:hAnsi="Times New Roman" w:cs="Times New Roman"/>
          <w:b/>
          <w:color w:val="000000" w:themeColor="text1"/>
          <w:sz w:val="28"/>
          <w:szCs w:val="28"/>
        </w:rPr>
        <w:t xml:space="preserve"> and Gentlemen,</w:t>
      </w:r>
    </w:p>
    <w:p w14:paraId="2346E51F" w14:textId="2D171BD4" w:rsidR="00997EF7" w:rsidRPr="00304B6C" w:rsidRDefault="009D6FED" w:rsidP="00997EF7">
      <w:pPr>
        <w:spacing w:line="360" w:lineRule="auto"/>
        <w:jc w:val="both"/>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 xml:space="preserve">Micro-, </w:t>
      </w:r>
      <w:proofErr w:type="gramStart"/>
      <w:r w:rsidR="00997EF7" w:rsidRPr="00304B6C">
        <w:rPr>
          <w:rFonts w:ascii="Times New Roman" w:hAnsi="Times New Roman" w:cs="Times New Roman"/>
          <w:color w:val="000000" w:themeColor="text1"/>
          <w:sz w:val="28"/>
          <w:szCs w:val="24"/>
        </w:rPr>
        <w:t>Small</w:t>
      </w:r>
      <w:proofErr w:type="gramEnd"/>
      <w:r w:rsidR="00997EF7" w:rsidRPr="00304B6C">
        <w:rPr>
          <w:rFonts w:ascii="Times New Roman" w:hAnsi="Times New Roman" w:cs="Times New Roman"/>
          <w:color w:val="000000" w:themeColor="text1"/>
          <w:sz w:val="28"/>
          <w:szCs w:val="24"/>
        </w:rPr>
        <w:t xml:space="preserve"> and medium manufacturing industries are the bases of large industries and have </w:t>
      </w:r>
      <w:r w:rsidR="0052634E">
        <w:rPr>
          <w:rFonts w:ascii="Times New Roman" w:hAnsi="Times New Roman" w:cs="Times New Roman"/>
          <w:color w:val="000000" w:themeColor="text1"/>
          <w:sz w:val="28"/>
          <w:szCs w:val="24"/>
        </w:rPr>
        <w:t xml:space="preserve">a </w:t>
      </w:r>
      <w:r w:rsidR="00997EF7" w:rsidRPr="00304B6C">
        <w:rPr>
          <w:rFonts w:ascii="Times New Roman" w:hAnsi="Times New Roman" w:cs="Times New Roman"/>
          <w:color w:val="000000" w:themeColor="text1"/>
          <w:sz w:val="28"/>
          <w:szCs w:val="24"/>
        </w:rPr>
        <w:t xml:space="preserve">significant role </w:t>
      </w:r>
      <w:r w:rsidR="0052634E">
        <w:rPr>
          <w:rFonts w:ascii="Times New Roman" w:hAnsi="Times New Roman" w:cs="Times New Roman"/>
          <w:color w:val="000000" w:themeColor="text1"/>
          <w:sz w:val="28"/>
          <w:szCs w:val="24"/>
        </w:rPr>
        <w:t>in</w:t>
      </w:r>
      <w:r w:rsidR="00997EF7" w:rsidRPr="00304B6C">
        <w:rPr>
          <w:rFonts w:ascii="Times New Roman" w:hAnsi="Times New Roman" w:cs="Times New Roman"/>
          <w:color w:val="000000" w:themeColor="text1"/>
          <w:sz w:val="28"/>
          <w:szCs w:val="24"/>
        </w:rPr>
        <w:t xml:space="preserve"> industrialization. As long as appropriate policies, strategies</w:t>
      </w:r>
      <w:r w:rsidR="0052634E">
        <w:rPr>
          <w:rFonts w:ascii="Times New Roman" w:hAnsi="Times New Roman" w:cs="Times New Roman"/>
          <w:color w:val="000000" w:themeColor="text1"/>
          <w:sz w:val="28"/>
          <w:szCs w:val="24"/>
        </w:rPr>
        <w:t>,</w:t>
      </w:r>
      <w:r w:rsidR="00997EF7" w:rsidRPr="00304B6C">
        <w:rPr>
          <w:rFonts w:ascii="Times New Roman" w:hAnsi="Times New Roman" w:cs="Times New Roman"/>
          <w:color w:val="000000" w:themeColor="text1"/>
          <w:sz w:val="28"/>
          <w:szCs w:val="24"/>
        </w:rPr>
        <w:t xml:space="preserve"> and incentives </w:t>
      </w:r>
      <w:r w:rsidR="0052634E">
        <w:rPr>
          <w:rFonts w:ascii="Times New Roman" w:hAnsi="Times New Roman" w:cs="Times New Roman"/>
          <w:color w:val="000000" w:themeColor="text1"/>
          <w:sz w:val="28"/>
          <w:szCs w:val="24"/>
        </w:rPr>
        <w:t xml:space="preserve">are </w:t>
      </w:r>
      <w:r w:rsidR="00997EF7" w:rsidRPr="00304B6C">
        <w:rPr>
          <w:rFonts w:ascii="Times New Roman" w:hAnsi="Times New Roman" w:cs="Times New Roman"/>
          <w:color w:val="000000" w:themeColor="text1"/>
          <w:sz w:val="28"/>
          <w:szCs w:val="24"/>
        </w:rPr>
        <w:t>formulated and provided for SMEs, the manufacturing sector will achieve sustainable growth and development.</w:t>
      </w:r>
    </w:p>
    <w:p w14:paraId="71D08F34" w14:textId="29DECB87" w:rsidR="00997EF7" w:rsidRPr="00304B6C" w:rsidRDefault="00997EF7" w:rsidP="00997EF7">
      <w:pPr>
        <w:spacing w:line="360" w:lineRule="auto"/>
        <w:jc w:val="both"/>
        <w:rPr>
          <w:rFonts w:ascii="Times New Roman" w:hAnsi="Times New Roman" w:cs="Times New Roman"/>
          <w:color w:val="000000" w:themeColor="text1"/>
          <w:sz w:val="28"/>
          <w:szCs w:val="24"/>
        </w:rPr>
      </w:pPr>
      <w:r w:rsidRPr="00304B6C">
        <w:rPr>
          <w:rFonts w:ascii="Times New Roman" w:hAnsi="Times New Roman" w:cs="Times New Roman"/>
          <w:color w:val="000000" w:themeColor="text1"/>
          <w:sz w:val="28"/>
          <w:szCs w:val="24"/>
        </w:rPr>
        <w:t xml:space="preserve">Thus, </w:t>
      </w:r>
      <w:r w:rsidR="009D6FED">
        <w:rPr>
          <w:rFonts w:ascii="Times New Roman" w:hAnsi="Times New Roman" w:cs="Times New Roman"/>
          <w:color w:val="000000" w:themeColor="text1"/>
          <w:sz w:val="28"/>
          <w:szCs w:val="24"/>
        </w:rPr>
        <w:t xml:space="preserve">micro-, </w:t>
      </w:r>
      <w:proofErr w:type="gramStart"/>
      <w:r w:rsidRPr="00304B6C">
        <w:rPr>
          <w:rFonts w:ascii="Times New Roman" w:hAnsi="Times New Roman" w:cs="Times New Roman"/>
          <w:color w:val="000000" w:themeColor="text1"/>
          <w:sz w:val="28"/>
          <w:szCs w:val="24"/>
        </w:rPr>
        <w:t>small</w:t>
      </w:r>
      <w:proofErr w:type="gramEnd"/>
      <w:r w:rsidRPr="00304B6C">
        <w:rPr>
          <w:rFonts w:ascii="Times New Roman" w:hAnsi="Times New Roman" w:cs="Times New Roman"/>
          <w:color w:val="000000" w:themeColor="text1"/>
          <w:sz w:val="28"/>
          <w:szCs w:val="24"/>
        </w:rPr>
        <w:t xml:space="preserve"> and medium enterprises (</w:t>
      </w:r>
      <w:r w:rsidR="009D6FED">
        <w:rPr>
          <w:rFonts w:ascii="Times New Roman" w:hAnsi="Times New Roman" w:cs="Times New Roman"/>
          <w:color w:val="000000" w:themeColor="text1"/>
          <w:sz w:val="28"/>
          <w:szCs w:val="24"/>
        </w:rPr>
        <w:t>M</w:t>
      </w:r>
      <w:r w:rsidRPr="00304B6C">
        <w:rPr>
          <w:rFonts w:ascii="Times New Roman" w:hAnsi="Times New Roman" w:cs="Times New Roman"/>
          <w:color w:val="000000" w:themeColor="text1"/>
          <w:sz w:val="28"/>
          <w:szCs w:val="24"/>
        </w:rPr>
        <w:t xml:space="preserve">SMEs) have a key role in economic growth and equitable development in developing countries. Their contribution to </w:t>
      </w:r>
      <w:r w:rsidRPr="00304B6C">
        <w:rPr>
          <w:rFonts w:ascii="Times New Roman" w:hAnsi="Times New Roman" w:cs="Times New Roman"/>
          <w:color w:val="000000" w:themeColor="text1"/>
          <w:sz w:val="28"/>
          <w:szCs w:val="24"/>
        </w:rPr>
        <w:lastRenderedPageBreak/>
        <w:t>employment generation, poverty reduction</w:t>
      </w:r>
      <w:r w:rsidR="00AA026D">
        <w:rPr>
          <w:rFonts w:ascii="Times New Roman" w:hAnsi="Times New Roman" w:cs="Times New Roman"/>
          <w:color w:val="000000" w:themeColor="text1"/>
          <w:sz w:val="28"/>
          <w:szCs w:val="24"/>
        </w:rPr>
        <w:t>,</w:t>
      </w:r>
      <w:r w:rsidRPr="00304B6C">
        <w:rPr>
          <w:rFonts w:ascii="Times New Roman" w:hAnsi="Times New Roman" w:cs="Times New Roman"/>
          <w:color w:val="000000" w:themeColor="text1"/>
          <w:sz w:val="28"/>
          <w:szCs w:val="24"/>
        </w:rPr>
        <w:t xml:space="preserve"> and wider distribution of wealth and opportunities represents a major window of opportunity for most developing countries. However, the potential role of </w:t>
      </w:r>
      <w:r w:rsidR="009D6FED">
        <w:rPr>
          <w:rFonts w:ascii="Times New Roman" w:hAnsi="Times New Roman" w:cs="Times New Roman"/>
          <w:color w:val="000000" w:themeColor="text1"/>
          <w:sz w:val="28"/>
          <w:szCs w:val="24"/>
        </w:rPr>
        <w:t>M</w:t>
      </w:r>
      <w:r w:rsidRPr="00304B6C">
        <w:rPr>
          <w:rFonts w:ascii="Times New Roman" w:hAnsi="Times New Roman" w:cs="Times New Roman"/>
          <w:color w:val="000000" w:themeColor="text1"/>
          <w:sz w:val="28"/>
          <w:szCs w:val="24"/>
        </w:rPr>
        <w:t>SMEs is often not realized because of a set of problems commonly related to size.</w:t>
      </w:r>
    </w:p>
    <w:p w14:paraId="6912BFE4" w14:textId="6332B0D0" w:rsidR="00A817B7" w:rsidRPr="00B607A2" w:rsidRDefault="00B607A2" w:rsidP="00997EF7">
      <w:pPr>
        <w:tabs>
          <w:tab w:val="left" w:pos="1725"/>
        </w:tabs>
        <w:spacing w:line="360" w:lineRule="auto"/>
        <w:jc w:val="both"/>
        <w:rPr>
          <w:rFonts w:ascii="Times New Roman" w:hAnsi="Times New Roman" w:cs="Times New Roman"/>
          <w:color w:val="000000" w:themeColor="text1"/>
          <w:sz w:val="28"/>
        </w:rPr>
      </w:pPr>
      <w:r>
        <w:rPr>
          <w:rFonts w:ascii="Times New Roman" w:hAnsi="Times New Roman" w:cs="Times New Roman"/>
          <w:color w:val="000000" w:themeColor="text1"/>
          <w:sz w:val="28"/>
        </w:rPr>
        <w:t>The Ministry of Industry</w:t>
      </w:r>
      <w:r w:rsidR="00A817B7" w:rsidRPr="00B607A2">
        <w:rPr>
          <w:rFonts w:ascii="Times New Roman" w:hAnsi="Times New Roman" w:cs="Times New Roman"/>
          <w:color w:val="000000" w:themeColor="text1"/>
          <w:sz w:val="28"/>
        </w:rPr>
        <w:t xml:space="preserve"> is implementing programs to enhance MSME resilience and contribute to the Sustainable Development Goals (SDGs), particularly in </w:t>
      </w:r>
      <w:r>
        <w:rPr>
          <w:rFonts w:ascii="Times New Roman" w:hAnsi="Times New Roman" w:cs="Times New Roman"/>
          <w:color w:val="000000" w:themeColor="text1"/>
          <w:sz w:val="28"/>
        </w:rPr>
        <w:t xml:space="preserve">decent </w:t>
      </w:r>
      <w:r w:rsidR="00A817B7" w:rsidRPr="00B607A2">
        <w:rPr>
          <w:rFonts w:ascii="Times New Roman" w:hAnsi="Times New Roman" w:cs="Times New Roman"/>
          <w:color w:val="000000" w:themeColor="text1"/>
          <w:sz w:val="28"/>
        </w:rPr>
        <w:t xml:space="preserve">job creation. </w:t>
      </w:r>
      <w:r>
        <w:rPr>
          <w:rFonts w:ascii="Times New Roman" w:hAnsi="Times New Roman" w:cs="Times New Roman"/>
          <w:color w:val="000000" w:themeColor="text1"/>
          <w:sz w:val="28"/>
        </w:rPr>
        <w:t>Currently we have o</w:t>
      </w:r>
      <w:r w:rsidR="00A817B7" w:rsidRPr="00B607A2">
        <w:rPr>
          <w:rFonts w:ascii="Times New Roman" w:hAnsi="Times New Roman" w:cs="Times New Roman"/>
          <w:color w:val="000000" w:themeColor="text1"/>
          <w:sz w:val="28"/>
        </w:rPr>
        <w:t xml:space="preserve">ver 26,000 small and medium manufacturing enterprises are involved in job creation and import substitution, but supply chain management, technological, finance, and marketing constraints are the bottlenecks for growth. Therefore, the government is collaborating with various institutions and development partners to create a conducive environment for </w:t>
      </w:r>
      <w:r w:rsidR="009D6FED">
        <w:rPr>
          <w:rFonts w:ascii="Times New Roman" w:hAnsi="Times New Roman" w:cs="Times New Roman"/>
          <w:color w:val="000000" w:themeColor="text1"/>
          <w:sz w:val="28"/>
        </w:rPr>
        <w:t>M</w:t>
      </w:r>
      <w:r w:rsidR="00A817B7" w:rsidRPr="00B607A2">
        <w:rPr>
          <w:rFonts w:ascii="Times New Roman" w:hAnsi="Times New Roman" w:cs="Times New Roman"/>
          <w:color w:val="000000" w:themeColor="text1"/>
          <w:sz w:val="28"/>
        </w:rPr>
        <w:t>SMEs and expand regional industrialization throughout the country.</w:t>
      </w:r>
    </w:p>
    <w:p w14:paraId="0F586D5D" w14:textId="77777777" w:rsidR="00AA026D" w:rsidRDefault="00997EF7" w:rsidP="00997EF7">
      <w:pPr>
        <w:autoSpaceDE w:val="0"/>
        <w:autoSpaceDN w:val="0"/>
        <w:adjustRightInd w:val="0"/>
        <w:spacing w:after="0" w:line="360" w:lineRule="auto"/>
        <w:jc w:val="both"/>
        <w:rPr>
          <w:rFonts w:ascii="Times New Roman" w:hAnsi="Times New Roman" w:cs="Times New Roman"/>
          <w:color w:val="000000" w:themeColor="text1"/>
          <w:sz w:val="28"/>
          <w:szCs w:val="28"/>
        </w:rPr>
      </w:pPr>
      <w:r w:rsidRPr="00304B6C">
        <w:rPr>
          <w:rFonts w:ascii="Times New Roman" w:eastAsia="Calibri" w:hAnsi="Times New Roman" w:cs="Times New Roman"/>
          <w:color w:val="000000" w:themeColor="text1"/>
          <w:sz w:val="28"/>
          <w:szCs w:val="28"/>
        </w:rPr>
        <w:t>In general</w:t>
      </w:r>
      <w:r>
        <w:rPr>
          <w:rFonts w:ascii="Times New Roman" w:eastAsia="Calibri" w:hAnsi="Times New Roman" w:cs="Times New Roman"/>
          <w:color w:val="000000" w:themeColor="text1"/>
          <w:sz w:val="28"/>
          <w:szCs w:val="28"/>
        </w:rPr>
        <w:t>,</w:t>
      </w:r>
      <w:r w:rsidR="00A817B7">
        <w:rPr>
          <w:rFonts w:ascii="Times New Roman" w:eastAsia="Calibri" w:hAnsi="Times New Roman" w:cs="Times New Roman"/>
          <w:color w:val="000000" w:themeColor="text1"/>
          <w:sz w:val="28"/>
          <w:szCs w:val="28"/>
        </w:rPr>
        <w:t xml:space="preserve"> </w:t>
      </w:r>
      <w:r w:rsidR="00A817B7" w:rsidRPr="00A817B7">
        <w:rPr>
          <w:rFonts w:ascii="Times New Roman" w:eastAsia="Calibri" w:hAnsi="Times New Roman" w:cs="Times New Roman"/>
          <w:color w:val="000000" w:themeColor="text1"/>
          <w:sz w:val="28"/>
          <w:szCs w:val="28"/>
        </w:rPr>
        <w:t>t</w:t>
      </w:r>
      <w:r w:rsidR="00AA026D" w:rsidRPr="00A817B7">
        <w:rPr>
          <w:rFonts w:ascii="Times New Roman" w:hAnsi="Times New Roman" w:cs="Times New Roman"/>
          <w:color w:val="000000" w:themeColor="text1"/>
          <w:sz w:val="28"/>
          <w:szCs w:val="28"/>
        </w:rPr>
        <w:t>he growth of manufacturing industries in Ethiopia presents a significant opportunity to accelerate economic growth and achieve its industrial development objectives.</w:t>
      </w:r>
    </w:p>
    <w:p w14:paraId="31CFE008" w14:textId="77777777" w:rsidR="009D6FED" w:rsidRPr="00A817B7" w:rsidRDefault="009D6FED" w:rsidP="00997EF7">
      <w:pPr>
        <w:autoSpaceDE w:val="0"/>
        <w:autoSpaceDN w:val="0"/>
        <w:adjustRightInd w:val="0"/>
        <w:spacing w:after="0" w:line="360" w:lineRule="auto"/>
        <w:jc w:val="both"/>
        <w:rPr>
          <w:rFonts w:ascii="Times New Roman" w:eastAsia="Calibri" w:hAnsi="Times New Roman" w:cs="Times New Roman"/>
          <w:color w:val="000000" w:themeColor="text1"/>
          <w:sz w:val="28"/>
          <w:szCs w:val="28"/>
        </w:rPr>
      </w:pPr>
    </w:p>
    <w:p w14:paraId="4E6852F7" w14:textId="77777777" w:rsidR="00AA026D" w:rsidRPr="00B607A2" w:rsidRDefault="00B607A2" w:rsidP="00B607A2">
      <w:pPr>
        <w:spacing w:line="360" w:lineRule="auto"/>
        <w:jc w:val="both"/>
        <w:rPr>
          <w:rFonts w:ascii="Times New Roman" w:eastAsia="Calibri" w:hAnsi="Times New Roman" w:cs="Times New Roman"/>
          <w:b/>
          <w:color w:val="000000" w:themeColor="text1"/>
          <w:sz w:val="28"/>
          <w:szCs w:val="28"/>
        </w:rPr>
      </w:pPr>
      <w:r w:rsidRPr="00304B6C">
        <w:rPr>
          <w:rFonts w:ascii="Times New Roman" w:eastAsia="Calibri" w:hAnsi="Times New Roman" w:cs="Times New Roman"/>
          <w:b/>
          <w:color w:val="000000" w:themeColor="text1"/>
          <w:sz w:val="28"/>
          <w:szCs w:val="28"/>
        </w:rPr>
        <w:t>Ladies and Gentlemen,</w:t>
      </w:r>
    </w:p>
    <w:p w14:paraId="1343A0D4" w14:textId="77777777" w:rsidR="00997EF7" w:rsidRPr="00304B6C" w:rsidRDefault="0066253B" w:rsidP="00997EF7">
      <w:pPr>
        <w:autoSpaceDE w:val="0"/>
        <w:autoSpaceDN w:val="0"/>
        <w:adjustRightInd w:val="0"/>
        <w:spacing w:after="0" w:line="36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The </w:t>
      </w:r>
      <w:r w:rsidR="007C074E">
        <w:rPr>
          <w:rFonts w:ascii="Times New Roman" w:eastAsia="Calibri" w:hAnsi="Times New Roman" w:cs="Times New Roman"/>
          <w:color w:val="000000" w:themeColor="text1"/>
          <w:sz w:val="28"/>
          <w:szCs w:val="28"/>
        </w:rPr>
        <w:t>M</w:t>
      </w:r>
      <w:r>
        <w:rPr>
          <w:rFonts w:ascii="Times New Roman" w:eastAsia="Calibri" w:hAnsi="Times New Roman" w:cs="Times New Roman"/>
          <w:color w:val="000000" w:themeColor="text1"/>
          <w:sz w:val="28"/>
          <w:szCs w:val="28"/>
        </w:rPr>
        <w:t>inistry</w:t>
      </w:r>
      <w:r w:rsidR="007C074E">
        <w:rPr>
          <w:rFonts w:ascii="Times New Roman" w:eastAsia="Calibri" w:hAnsi="Times New Roman" w:cs="Times New Roman"/>
          <w:color w:val="000000" w:themeColor="text1"/>
          <w:sz w:val="28"/>
          <w:szCs w:val="28"/>
        </w:rPr>
        <w:t xml:space="preserve"> of Industry </w:t>
      </w:r>
      <w:r>
        <w:rPr>
          <w:rFonts w:ascii="Times New Roman" w:eastAsia="Calibri" w:hAnsi="Times New Roman" w:cs="Times New Roman"/>
          <w:color w:val="000000" w:themeColor="text1"/>
          <w:sz w:val="28"/>
          <w:szCs w:val="28"/>
        </w:rPr>
        <w:t>prepared a new industrial policy</w:t>
      </w:r>
      <w:r w:rsidR="007C074E">
        <w:rPr>
          <w:rFonts w:ascii="Times New Roman" w:eastAsia="Calibri" w:hAnsi="Times New Roman" w:cs="Times New Roman"/>
          <w:color w:val="000000" w:themeColor="text1"/>
          <w:sz w:val="28"/>
          <w:szCs w:val="28"/>
        </w:rPr>
        <w:t xml:space="preserve"> that helps to create an enabling environment for the manufacturing sector and following this policy strategies are prepared and started to be implemented.</w:t>
      </w:r>
      <w:r w:rsidR="00997EF7" w:rsidRPr="00304B6C">
        <w:rPr>
          <w:rFonts w:ascii="Times New Roman" w:eastAsia="Calibri" w:hAnsi="Times New Roman" w:cs="Times New Roman"/>
          <w:color w:val="000000" w:themeColor="text1"/>
          <w:sz w:val="28"/>
          <w:szCs w:val="28"/>
        </w:rPr>
        <w:t xml:space="preserve"> In line with this</w:t>
      </w:r>
      <w:r w:rsidR="00997EF7">
        <w:rPr>
          <w:rFonts w:ascii="Times New Roman" w:eastAsia="Calibri" w:hAnsi="Times New Roman" w:cs="Times New Roman"/>
          <w:color w:val="000000" w:themeColor="text1"/>
          <w:sz w:val="28"/>
          <w:szCs w:val="28"/>
        </w:rPr>
        <w:t>,</w:t>
      </w:r>
      <w:r w:rsidR="00997EF7" w:rsidRPr="00304B6C">
        <w:rPr>
          <w:rFonts w:ascii="Times New Roman" w:eastAsia="Calibri" w:hAnsi="Times New Roman" w:cs="Times New Roman"/>
          <w:color w:val="000000" w:themeColor="text1"/>
          <w:sz w:val="28"/>
          <w:szCs w:val="28"/>
        </w:rPr>
        <w:t xml:space="preserve"> we are implementing a flagship national program called “</w:t>
      </w:r>
      <w:r w:rsidR="00997EF7" w:rsidRPr="00304B6C">
        <w:rPr>
          <w:rFonts w:ascii="Times New Roman" w:eastAsia="Calibri" w:hAnsi="Times New Roman" w:cs="Times New Roman"/>
          <w:b/>
          <w:color w:val="000000" w:themeColor="text1"/>
          <w:sz w:val="28"/>
          <w:szCs w:val="28"/>
        </w:rPr>
        <w:t>Ethiopia Tamirt</w:t>
      </w:r>
      <w:r w:rsidR="00997EF7" w:rsidRPr="00304B6C">
        <w:rPr>
          <w:rFonts w:ascii="Times New Roman" w:eastAsia="Calibri" w:hAnsi="Times New Roman" w:cs="Times New Roman"/>
          <w:color w:val="000000" w:themeColor="text1"/>
          <w:sz w:val="28"/>
          <w:szCs w:val="28"/>
        </w:rPr>
        <w:t xml:space="preserve">”. Since we started this movement we </w:t>
      </w:r>
      <w:r w:rsidR="007C074E">
        <w:rPr>
          <w:rFonts w:ascii="Times New Roman" w:eastAsia="Calibri" w:hAnsi="Times New Roman" w:cs="Times New Roman"/>
          <w:color w:val="000000" w:themeColor="text1"/>
          <w:sz w:val="28"/>
          <w:szCs w:val="28"/>
        </w:rPr>
        <w:t>have been</w:t>
      </w:r>
      <w:r w:rsidR="00997EF7" w:rsidRPr="00304B6C">
        <w:rPr>
          <w:rFonts w:ascii="Times New Roman" w:eastAsia="Calibri" w:hAnsi="Times New Roman" w:cs="Times New Roman"/>
          <w:color w:val="000000" w:themeColor="text1"/>
          <w:sz w:val="28"/>
          <w:szCs w:val="28"/>
        </w:rPr>
        <w:t xml:space="preserve"> able to reestablish and open more than</w:t>
      </w:r>
      <w:r w:rsidR="00997EF7" w:rsidRPr="004C41D3">
        <w:rPr>
          <w:rFonts w:ascii="Times New Roman" w:eastAsia="Calibri" w:hAnsi="Times New Roman" w:cs="Times New Roman"/>
          <w:color w:val="000000" w:themeColor="text1"/>
          <w:sz w:val="28"/>
          <w:szCs w:val="28"/>
        </w:rPr>
        <w:t xml:space="preserve"> </w:t>
      </w:r>
      <w:r w:rsidR="004C41D3" w:rsidRPr="004C41D3">
        <w:rPr>
          <w:rFonts w:ascii="Times New Roman" w:eastAsia="Calibri" w:hAnsi="Times New Roman" w:cs="Times New Roman"/>
          <w:color w:val="000000" w:themeColor="text1"/>
          <w:sz w:val="28"/>
          <w:szCs w:val="28"/>
        </w:rPr>
        <w:t>390</w:t>
      </w:r>
      <w:r w:rsidR="00997EF7" w:rsidRPr="004C41D3">
        <w:rPr>
          <w:rFonts w:ascii="Times New Roman" w:eastAsia="Calibri" w:hAnsi="Times New Roman" w:cs="Times New Roman"/>
          <w:color w:val="000000" w:themeColor="text1"/>
          <w:sz w:val="28"/>
          <w:szCs w:val="28"/>
        </w:rPr>
        <w:t xml:space="preserve"> </w:t>
      </w:r>
      <w:r w:rsidR="00997EF7" w:rsidRPr="00304B6C">
        <w:rPr>
          <w:rFonts w:ascii="Times New Roman" w:eastAsia="Calibri" w:hAnsi="Times New Roman" w:cs="Times New Roman"/>
          <w:color w:val="000000" w:themeColor="text1"/>
          <w:sz w:val="28"/>
          <w:szCs w:val="28"/>
        </w:rPr>
        <w:t xml:space="preserve">enterprises </w:t>
      </w:r>
      <w:r w:rsidR="007C074E">
        <w:rPr>
          <w:rFonts w:ascii="Times New Roman" w:eastAsia="Calibri" w:hAnsi="Times New Roman" w:cs="Times New Roman"/>
          <w:color w:val="000000" w:themeColor="text1"/>
          <w:sz w:val="28"/>
          <w:szCs w:val="28"/>
        </w:rPr>
        <w:t>that</w:t>
      </w:r>
      <w:r w:rsidR="00997EF7" w:rsidRPr="00304B6C">
        <w:rPr>
          <w:rFonts w:ascii="Times New Roman" w:eastAsia="Calibri" w:hAnsi="Times New Roman" w:cs="Times New Roman"/>
          <w:color w:val="000000" w:themeColor="text1"/>
          <w:sz w:val="28"/>
          <w:szCs w:val="28"/>
        </w:rPr>
        <w:t xml:space="preserve"> were closed due to various problems. We were able to bring the sector </w:t>
      </w:r>
      <w:r w:rsidR="007C074E">
        <w:rPr>
          <w:rFonts w:ascii="Times New Roman" w:eastAsia="Calibri" w:hAnsi="Times New Roman" w:cs="Times New Roman"/>
          <w:color w:val="000000" w:themeColor="text1"/>
          <w:sz w:val="28"/>
          <w:szCs w:val="28"/>
        </w:rPr>
        <w:t>to</w:t>
      </w:r>
      <w:r w:rsidR="00997EF7" w:rsidRPr="00304B6C">
        <w:rPr>
          <w:rFonts w:ascii="Times New Roman" w:eastAsia="Calibri" w:hAnsi="Times New Roman" w:cs="Times New Roman"/>
          <w:color w:val="000000" w:themeColor="text1"/>
          <w:sz w:val="28"/>
          <w:szCs w:val="28"/>
        </w:rPr>
        <w:t xml:space="preserve"> high attention and focus area of the respective </w:t>
      </w:r>
      <w:r w:rsidR="007C074E">
        <w:rPr>
          <w:rFonts w:ascii="Times New Roman" w:eastAsia="Calibri" w:hAnsi="Times New Roman" w:cs="Times New Roman"/>
          <w:color w:val="000000" w:themeColor="text1"/>
          <w:sz w:val="28"/>
          <w:szCs w:val="28"/>
        </w:rPr>
        <w:t>stakeholders</w:t>
      </w:r>
      <w:r w:rsidR="00997EF7" w:rsidRPr="00304B6C">
        <w:rPr>
          <w:rFonts w:ascii="Times New Roman" w:eastAsia="Calibri" w:hAnsi="Times New Roman" w:cs="Times New Roman"/>
          <w:color w:val="000000" w:themeColor="text1"/>
          <w:sz w:val="28"/>
          <w:szCs w:val="28"/>
        </w:rPr>
        <w:t xml:space="preserve"> and bring industrialization to be the prior agenda of the country.</w:t>
      </w:r>
    </w:p>
    <w:p w14:paraId="524A8D43" w14:textId="77777777" w:rsidR="009D6FED" w:rsidRDefault="009D6FED" w:rsidP="00997EF7">
      <w:pPr>
        <w:tabs>
          <w:tab w:val="num" w:pos="2160"/>
        </w:tabs>
        <w:spacing w:line="360" w:lineRule="auto"/>
        <w:jc w:val="both"/>
        <w:rPr>
          <w:rFonts w:ascii="Times New Roman" w:eastAsia="Times New Roman" w:hAnsi="Times New Roman" w:cs="Times New Roman"/>
          <w:color w:val="000000" w:themeColor="text1"/>
          <w:sz w:val="28"/>
          <w:szCs w:val="28"/>
        </w:rPr>
      </w:pPr>
    </w:p>
    <w:p w14:paraId="03D6AE5A" w14:textId="20E6D372" w:rsidR="00997EF7" w:rsidRPr="00304B6C" w:rsidRDefault="007C074E" w:rsidP="00997EF7">
      <w:pPr>
        <w:tabs>
          <w:tab w:val="num" w:pos="2160"/>
        </w:tabs>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These four (4</w:t>
      </w:r>
      <w:r w:rsidR="00997EF7" w:rsidRPr="00304B6C">
        <w:rPr>
          <w:rFonts w:ascii="Times New Roman" w:eastAsia="Times New Roman" w:hAnsi="Times New Roman" w:cs="Times New Roman"/>
          <w:color w:val="000000" w:themeColor="text1"/>
          <w:sz w:val="28"/>
          <w:szCs w:val="28"/>
        </w:rPr>
        <w:t xml:space="preserve">) day </w:t>
      </w:r>
      <w:r w:rsidR="00F779CF">
        <w:rPr>
          <w:rFonts w:ascii="Times New Roman" w:hAnsi="Times New Roman" w:cs="Times New Roman"/>
          <w:color w:val="000000" w:themeColor="text1"/>
          <w:sz w:val="28"/>
          <w:szCs w:val="28"/>
        </w:rPr>
        <w:t>capacity-building</w:t>
      </w:r>
      <w:r w:rsidR="00997EF7" w:rsidRPr="00304B6C">
        <w:rPr>
          <w:rFonts w:ascii="Times New Roman" w:hAnsi="Times New Roman" w:cs="Times New Roman"/>
          <w:color w:val="000000" w:themeColor="text1"/>
          <w:sz w:val="28"/>
          <w:szCs w:val="28"/>
        </w:rPr>
        <w:t xml:space="preserve"> workshop</w:t>
      </w:r>
      <w:r w:rsidR="00997EF7" w:rsidRPr="00304B6C">
        <w:rPr>
          <w:rFonts w:ascii="Times New Roman" w:eastAsia="Times New Roman" w:hAnsi="Times New Roman" w:cs="Times New Roman"/>
          <w:color w:val="000000" w:themeColor="text1"/>
          <w:sz w:val="28"/>
          <w:szCs w:val="28"/>
        </w:rPr>
        <w:t xml:space="preserve"> is aimed </w:t>
      </w:r>
      <w:proofErr w:type="gramStart"/>
      <w:r w:rsidR="00997EF7" w:rsidRPr="00304B6C">
        <w:rPr>
          <w:rFonts w:ascii="Times New Roman" w:eastAsia="Times New Roman" w:hAnsi="Times New Roman" w:cs="Times New Roman"/>
          <w:color w:val="000000" w:themeColor="text1"/>
          <w:sz w:val="28"/>
          <w:szCs w:val="28"/>
        </w:rPr>
        <w:t>at</w:t>
      </w:r>
      <w:proofErr w:type="gramEnd"/>
    </w:p>
    <w:p w14:paraId="5DEB5F34" w14:textId="77777777" w:rsidR="00997EF7" w:rsidRPr="00304B6C" w:rsidRDefault="00997EF7" w:rsidP="00997EF7">
      <w:pPr>
        <w:pStyle w:val="ListParagraph"/>
        <w:numPr>
          <w:ilvl w:val="0"/>
          <w:numId w:val="3"/>
        </w:numPr>
        <w:spacing w:after="120" w:line="360" w:lineRule="auto"/>
        <w:jc w:val="both"/>
        <w:rPr>
          <w:rFonts w:ascii="Times New Roman" w:hAnsi="Times New Roman" w:cs="Times New Roman"/>
          <w:color w:val="000000" w:themeColor="text1"/>
          <w:sz w:val="28"/>
          <w:szCs w:val="28"/>
        </w:rPr>
      </w:pPr>
      <w:r w:rsidRPr="00304B6C">
        <w:rPr>
          <w:rFonts w:ascii="Times New Roman" w:hAnsi="Times New Roman" w:cs="Times New Roman"/>
          <w:color w:val="000000" w:themeColor="text1"/>
          <w:sz w:val="28"/>
          <w:szCs w:val="28"/>
        </w:rPr>
        <w:t xml:space="preserve">Build and strengthen business management skills among MSME entrepreneurs, especially women and </w:t>
      </w:r>
      <w:r w:rsidR="00F779CF">
        <w:rPr>
          <w:rFonts w:ascii="Times New Roman" w:hAnsi="Times New Roman" w:cs="Times New Roman"/>
          <w:color w:val="000000" w:themeColor="text1"/>
          <w:sz w:val="28"/>
          <w:szCs w:val="28"/>
        </w:rPr>
        <w:t>youth-led</w:t>
      </w:r>
      <w:r w:rsidRPr="00304B6C">
        <w:rPr>
          <w:rFonts w:ascii="Times New Roman" w:hAnsi="Times New Roman" w:cs="Times New Roman"/>
          <w:color w:val="000000" w:themeColor="text1"/>
          <w:sz w:val="28"/>
          <w:szCs w:val="28"/>
        </w:rPr>
        <w:t xml:space="preserve"> enterprise</w:t>
      </w:r>
    </w:p>
    <w:p w14:paraId="29B023AF" w14:textId="77777777" w:rsidR="00997EF7" w:rsidRPr="00304B6C" w:rsidRDefault="00997EF7" w:rsidP="00997EF7">
      <w:pPr>
        <w:pStyle w:val="ListParagraph"/>
        <w:numPr>
          <w:ilvl w:val="0"/>
          <w:numId w:val="2"/>
        </w:numPr>
        <w:spacing w:after="0" w:line="360" w:lineRule="auto"/>
        <w:ind w:right="680"/>
        <w:contextualSpacing w:val="0"/>
        <w:jc w:val="both"/>
        <w:rPr>
          <w:rFonts w:ascii="Times New Roman" w:hAnsi="Times New Roman" w:cs="Times New Roman"/>
          <w:color w:val="000000" w:themeColor="text1"/>
          <w:sz w:val="28"/>
          <w:szCs w:val="28"/>
        </w:rPr>
      </w:pPr>
      <w:r w:rsidRPr="00304B6C">
        <w:rPr>
          <w:rFonts w:ascii="Times New Roman" w:hAnsi="Times New Roman" w:cs="Times New Roman"/>
          <w:color w:val="000000" w:themeColor="text1"/>
          <w:sz w:val="28"/>
          <w:szCs w:val="28"/>
        </w:rPr>
        <w:t>Improve the capacities of MSME entrepreneurs to make them better competitors in local, regional</w:t>
      </w:r>
      <w:r w:rsidR="00F779CF">
        <w:rPr>
          <w:rFonts w:ascii="Times New Roman" w:hAnsi="Times New Roman" w:cs="Times New Roman"/>
          <w:color w:val="000000" w:themeColor="text1"/>
          <w:sz w:val="28"/>
          <w:szCs w:val="28"/>
        </w:rPr>
        <w:t>,</w:t>
      </w:r>
      <w:r w:rsidRPr="00304B6C">
        <w:rPr>
          <w:rFonts w:ascii="Times New Roman" w:hAnsi="Times New Roman" w:cs="Times New Roman"/>
          <w:color w:val="000000" w:themeColor="text1"/>
          <w:sz w:val="28"/>
          <w:szCs w:val="28"/>
        </w:rPr>
        <w:t xml:space="preserve"> and global markets and value chains.</w:t>
      </w:r>
    </w:p>
    <w:p w14:paraId="6555C996" w14:textId="77777777" w:rsidR="00997EF7" w:rsidRPr="00304B6C" w:rsidRDefault="00997EF7" w:rsidP="00997EF7">
      <w:pPr>
        <w:pStyle w:val="ListParagraph"/>
        <w:numPr>
          <w:ilvl w:val="0"/>
          <w:numId w:val="2"/>
        </w:numPr>
        <w:spacing w:after="160" w:line="360" w:lineRule="auto"/>
        <w:jc w:val="both"/>
        <w:rPr>
          <w:rFonts w:ascii="Times New Roman" w:hAnsi="Times New Roman" w:cs="Times New Roman"/>
          <w:color w:val="000000" w:themeColor="text1"/>
          <w:sz w:val="28"/>
          <w:szCs w:val="28"/>
        </w:rPr>
      </w:pPr>
      <w:r w:rsidRPr="00304B6C">
        <w:rPr>
          <w:rFonts w:ascii="Times New Roman" w:hAnsi="Times New Roman" w:cs="Times New Roman"/>
          <w:color w:val="000000" w:themeColor="text1"/>
          <w:sz w:val="28"/>
          <w:szCs w:val="28"/>
        </w:rPr>
        <w:t xml:space="preserve">Provide business advisory support, including enhancing e-commerce and digital marketing skills, that facilitate MSME digital transformation </w:t>
      </w:r>
    </w:p>
    <w:p w14:paraId="2723779B" w14:textId="77777777" w:rsidR="00997EF7" w:rsidRPr="00304B6C" w:rsidRDefault="00997EF7" w:rsidP="00997EF7">
      <w:pPr>
        <w:pStyle w:val="ListParagraph"/>
        <w:numPr>
          <w:ilvl w:val="0"/>
          <w:numId w:val="2"/>
        </w:numPr>
        <w:spacing w:after="160" w:line="360" w:lineRule="auto"/>
        <w:jc w:val="both"/>
        <w:rPr>
          <w:rFonts w:ascii="Times New Roman" w:hAnsi="Times New Roman" w:cs="Times New Roman"/>
          <w:color w:val="000000" w:themeColor="text1"/>
          <w:sz w:val="28"/>
          <w:szCs w:val="28"/>
        </w:rPr>
      </w:pPr>
      <w:r w:rsidRPr="00304B6C">
        <w:rPr>
          <w:rFonts w:ascii="Times New Roman" w:hAnsi="Times New Roman" w:cs="Times New Roman"/>
          <w:color w:val="000000" w:themeColor="text1"/>
          <w:sz w:val="28"/>
          <w:szCs w:val="28"/>
        </w:rPr>
        <w:t>Sharing experiences with each other.</w:t>
      </w:r>
    </w:p>
    <w:p w14:paraId="16B02F4E" w14:textId="77777777" w:rsidR="00997EF7" w:rsidRPr="00B607A2" w:rsidRDefault="00997EF7" w:rsidP="00997EF7">
      <w:pPr>
        <w:pBdr>
          <w:top w:val="nil"/>
          <w:left w:val="nil"/>
          <w:bottom w:val="nil"/>
          <w:right w:val="nil"/>
          <w:between w:val="nil"/>
          <w:bar w:val="nil"/>
        </w:pBdr>
        <w:spacing w:line="360" w:lineRule="auto"/>
        <w:jc w:val="both"/>
        <w:rPr>
          <w:rFonts w:ascii="Times New Roman" w:eastAsia="Times New Roman Bold" w:hAnsi="Times New Roman" w:cs="Times New Roman"/>
          <w:b/>
          <w:color w:val="000000" w:themeColor="text1"/>
          <w:sz w:val="28"/>
          <w:szCs w:val="28"/>
          <w:u w:color="000000"/>
          <w:bdr w:val="nil"/>
        </w:rPr>
      </w:pPr>
      <w:r w:rsidRPr="00B607A2">
        <w:rPr>
          <w:rFonts w:ascii="Times New Roman" w:eastAsia="Calibri" w:hAnsi="Times New Roman" w:cs="Times New Roman"/>
          <w:b/>
          <w:color w:val="000000" w:themeColor="text1"/>
          <w:sz w:val="28"/>
          <w:szCs w:val="28"/>
          <w:u w:color="000000"/>
          <w:bdr w:val="nil"/>
        </w:rPr>
        <w:t>Ladies and Gentlemen;</w:t>
      </w:r>
    </w:p>
    <w:p w14:paraId="00138D72" w14:textId="79D7BE30" w:rsidR="00997EF7" w:rsidRDefault="00997EF7" w:rsidP="00997EF7">
      <w:pPr>
        <w:spacing w:after="0" w:line="360" w:lineRule="auto"/>
        <w:jc w:val="both"/>
        <w:rPr>
          <w:rFonts w:ascii="Times New Roman" w:eastAsia="Calibri" w:hAnsi="Times New Roman" w:cs="Times New Roman"/>
          <w:color w:val="000000" w:themeColor="text1"/>
          <w:sz w:val="28"/>
        </w:rPr>
      </w:pPr>
      <w:r w:rsidRPr="00304B6C">
        <w:rPr>
          <w:rFonts w:ascii="Times New Roman" w:eastAsia="Calibri" w:hAnsi="Times New Roman" w:cs="Times New Roman"/>
          <w:color w:val="000000" w:themeColor="text1"/>
          <w:sz w:val="28"/>
        </w:rPr>
        <w:t xml:space="preserve">Before concluding my remarks, I would like to reassure your Excellences and distinguished participants, </w:t>
      </w:r>
      <w:r w:rsidR="00F779CF">
        <w:rPr>
          <w:rFonts w:ascii="Times New Roman" w:eastAsia="Calibri" w:hAnsi="Times New Roman" w:cs="Times New Roman"/>
          <w:color w:val="000000" w:themeColor="text1"/>
          <w:sz w:val="28"/>
        </w:rPr>
        <w:t xml:space="preserve">the </w:t>
      </w:r>
      <w:r w:rsidRPr="00304B6C">
        <w:rPr>
          <w:rFonts w:ascii="Times New Roman" w:eastAsia="Calibri" w:hAnsi="Times New Roman" w:cs="Times New Roman"/>
          <w:color w:val="000000" w:themeColor="text1"/>
          <w:sz w:val="28"/>
        </w:rPr>
        <w:t xml:space="preserve">Ministry of Industry is always committed to </w:t>
      </w:r>
      <w:r w:rsidR="00F779CF">
        <w:rPr>
          <w:rFonts w:ascii="Times New Roman" w:eastAsia="Calibri" w:hAnsi="Times New Roman" w:cs="Times New Roman"/>
          <w:color w:val="000000" w:themeColor="text1"/>
          <w:sz w:val="28"/>
        </w:rPr>
        <w:t>fostering</w:t>
      </w:r>
      <w:r w:rsidRPr="00304B6C">
        <w:rPr>
          <w:rFonts w:ascii="Times New Roman" w:eastAsia="Calibri" w:hAnsi="Times New Roman" w:cs="Times New Roman"/>
          <w:color w:val="000000" w:themeColor="text1"/>
          <w:sz w:val="28"/>
        </w:rPr>
        <w:t xml:space="preserve"> and </w:t>
      </w:r>
      <w:r w:rsidR="00F779CF">
        <w:rPr>
          <w:rFonts w:ascii="Times New Roman" w:eastAsia="Calibri" w:hAnsi="Times New Roman" w:cs="Times New Roman"/>
          <w:color w:val="000000" w:themeColor="text1"/>
          <w:sz w:val="28"/>
        </w:rPr>
        <w:t>nurturing</w:t>
      </w:r>
      <w:r w:rsidRPr="00304B6C">
        <w:rPr>
          <w:rFonts w:ascii="Times New Roman" w:eastAsia="Calibri" w:hAnsi="Times New Roman" w:cs="Times New Roman"/>
          <w:color w:val="000000" w:themeColor="text1"/>
          <w:sz w:val="28"/>
        </w:rPr>
        <w:t xml:space="preserve"> the development of </w:t>
      </w:r>
      <w:r w:rsidR="009D6FED">
        <w:rPr>
          <w:rFonts w:ascii="Times New Roman" w:eastAsia="Calibri" w:hAnsi="Times New Roman" w:cs="Times New Roman"/>
          <w:color w:val="000000" w:themeColor="text1"/>
          <w:sz w:val="28"/>
        </w:rPr>
        <w:t xml:space="preserve">micro, </w:t>
      </w:r>
      <w:r w:rsidRPr="00304B6C">
        <w:rPr>
          <w:rFonts w:ascii="Times New Roman" w:eastAsia="Calibri" w:hAnsi="Times New Roman" w:cs="Times New Roman"/>
          <w:color w:val="000000" w:themeColor="text1"/>
          <w:sz w:val="28"/>
        </w:rPr>
        <w:t xml:space="preserve">small and medium manufacturing industries. </w:t>
      </w:r>
    </w:p>
    <w:p w14:paraId="24B33D05" w14:textId="77777777" w:rsidR="009D6FED" w:rsidRPr="00304B6C" w:rsidRDefault="009D6FED" w:rsidP="00997EF7">
      <w:pPr>
        <w:spacing w:after="0" w:line="360" w:lineRule="auto"/>
        <w:jc w:val="both"/>
        <w:rPr>
          <w:rFonts w:ascii="Times New Roman" w:eastAsia="Calibri" w:hAnsi="Times New Roman" w:cs="Times New Roman"/>
          <w:color w:val="000000" w:themeColor="text1"/>
          <w:sz w:val="28"/>
        </w:rPr>
      </w:pPr>
    </w:p>
    <w:p w14:paraId="0925F42E" w14:textId="0B38A7E9" w:rsidR="00997EF7" w:rsidRDefault="00997EF7" w:rsidP="00997EF7">
      <w:pPr>
        <w:spacing w:after="0" w:line="360" w:lineRule="auto"/>
        <w:jc w:val="both"/>
        <w:rPr>
          <w:rFonts w:ascii="Times New Roman" w:eastAsia="Calibri" w:hAnsi="Times New Roman" w:cs="Times New Roman"/>
          <w:color w:val="000000" w:themeColor="text1"/>
          <w:sz w:val="28"/>
        </w:rPr>
      </w:pPr>
      <w:r w:rsidRPr="00304B6C">
        <w:rPr>
          <w:rFonts w:ascii="Times New Roman" w:eastAsia="Calibri" w:hAnsi="Times New Roman" w:cs="Times New Roman"/>
          <w:color w:val="000000" w:themeColor="text1"/>
          <w:sz w:val="28"/>
        </w:rPr>
        <w:t xml:space="preserve">I am confident that this training Workshop will tremendously help promote prosperous linkages between </w:t>
      </w:r>
      <w:r w:rsidR="009D6FED">
        <w:rPr>
          <w:rFonts w:ascii="Times New Roman" w:eastAsia="Calibri" w:hAnsi="Times New Roman" w:cs="Times New Roman"/>
          <w:color w:val="000000" w:themeColor="text1"/>
          <w:sz w:val="28"/>
        </w:rPr>
        <w:t>M</w:t>
      </w:r>
      <w:r w:rsidR="00F779CF">
        <w:rPr>
          <w:rFonts w:ascii="Times New Roman" w:eastAsia="Calibri" w:hAnsi="Times New Roman" w:cs="Times New Roman"/>
          <w:color w:val="000000" w:themeColor="text1"/>
          <w:sz w:val="28"/>
        </w:rPr>
        <w:t>SMEs</w:t>
      </w:r>
      <w:r w:rsidRPr="00304B6C">
        <w:rPr>
          <w:rFonts w:ascii="Times New Roman" w:eastAsia="Calibri" w:hAnsi="Times New Roman" w:cs="Times New Roman"/>
          <w:color w:val="000000" w:themeColor="text1"/>
          <w:sz w:val="28"/>
        </w:rPr>
        <w:t xml:space="preserve">, suppliers, large industries </w:t>
      </w:r>
      <w:r w:rsidRPr="00304B6C">
        <w:rPr>
          <w:rFonts w:ascii="Times New Roman" w:eastAsia="Times New Roman" w:hAnsi="Times New Roman" w:cs="Times New Roman"/>
          <w:color w:val="000000" w:themeColor="text1"/>
          <w:sz w:val="28"/>
          <w:szCs w:val="28"/>
        </w:rPr>
        <w:t xml:space="preserve">as well as </w:t>
      </w:r>
      <w:r w:rsidR="00F779CF">
        <w:rPr>
          <w:rFonts w:ascii="Times New Roman" w:eastAsia="Times New Roman" w:hAnsi="Times New Roman" w:cs="Times New Roman"/>
          <w:color w:val="000000" w:themeColor="text1"/>
          <w:sz w:val="28"/>
          <w:szCs w:val="28"/>
        </w:rPr>
        <w:t>customers</w:t>
      </w:r>
      <w:r w:rsidRPr="00304B6C">
        <w:rPr>
          <w:rFonts w:ascii="Times New Roman" w:eastAsia="Calibri" w:hAnsi="Times New Roman" w:cs="Times New Roman"/>
          <w:color w:val="000000" w:themeColor="text1"/>
          <w:sz w:val="28"/>
        </w:rPr>
        <w:t xml:space="preserve"> and help move the mutual development process of forward and backward linkages. </w:t>
      </w:r>
    </w:p>
    <w:p w14:paraId="4841BFD0" w14:textId="77777777" w:rsidR="009D6FED" w:rsidRPr="00304B6C" w:rsidRDefault="009D6FED" w:rsidP="00997EF7">
      <w:pPr>
        <w:spacing w:after="0" w:line="360" w:lineRule="auto"/>
        <w:jc w:val="both"/>
        <w:rPr>
          <w:rFonts w:ascii="Times New Roman" w:eastAsia="Calibri" w:hAnsi="Times New Roman" w:cs="Times New Roman"/>
          <w:color w:val="000000" w:themeColor="text1"/>
          <w:sz w:val="28"/>
        </w:rPr>
      </w:pPr>
    </w:p>
    <w:p w14:paraId="1015512C" w14:textId="77777777" w:rsidR="00997EF7" w:rsidRPr="00A9570C" w:rsidRDefault="00997EF7" w:rsidP="00997EF7">
      <w:pPr>
        <w:spacing w:after="0" w:line="360" w:lineRule="auto"/>
        <w:jc w:val="both"/>
        <w:rPr>
          <w:rFonts w:ascii="Times New Roman" w:eastAsia="Times New Roman" w:hAnsi="Times New Roman" w:cs="Times New Roman"/>
          <w:color w:val="000000" w:themeColor="text1"/>
          <w:sz w:val="28"/>
          <w:szCs w:val="28"/>
        </w:rPr>
      </w:pPr>
      <w:r w:rsidRPr="00A9570C">
        <w:rPr>
          <w:rFonts w:ascii="Times New Roman" w:eastAsia="Times New Roman" w:hAnsi="Times New Roman" w:cs="Times New Roman"/>
          <w:color w:val="000000" w:themeColor="text1"/>
          <w:sz w:val="28"/>
          <w:szCs w:val="28"/>
        </w:rPr>
        <w:t xml:space="preserve">Let me extend my appreciation </w:t>
      </w:r>
      <w:proofErr w:type="gramStart"/>
      <w:r w:rsidRPr="00A9570C">
        <w:rPr>
          <w:rFonts w:ascii="Times New Roman" w:eastAsia="Times New Roman" w:hAnsi="Times New Roman" w:cs="Times New Roman"/>
          <w:color w:val="000000" w:themeColor="text1"/>
          <w:sz w:val="28"/>
          <w:szCs w:val="28"/>
        </w:rPr>
        <w:t>first of all</w:t>
      </w:r>
      <w:proofErr w:type="gramEnd"/>
      <w:r w:rsidRPr="00A9570C">
        <w:rPr>
          <w:rFonts w:ascii="Times New Roman" w:eastAsia="Times New Roman" w:hAnsi="Times New Roman" w:cs="Times New Roman"/>
          <w:color w:val="000000" w:themeColor="text1"/>
          <w:sz w:val="28"/>
          <w:szCs w:val="28"/>
        </w:rPr>
        <w:t xml:space="preserve"> to </w:t>
      </w:r>
      <w:r w:rsidRPr="00304B6C">
        <w:rPr>
          <w:rFonts w:ascii="Times New Roman" w:eastAsia="Times New Roman" w:hAnsi="Times New Roman" w:cs="Times New Roman"/>
          <w:color w:val="000000" w:themeColor="text1"/>
          <w:sz w:val="28"/>
          <w:szCs w:val="28"/>
        </w:rPr>
        <w:t>UND</w:t>
      </w:r>
      <w:r w:rsidR="00F779CF">
        <w:rPr>
          <w:rFonts w:ascii="Times New Roman" w:eastAsia="Times New Roman" w:hAnsi="Times New Roman" w:cs="Times New Roman"/>
          <w:color w:val="000000" w:themeColor="text1"/>
          <w:sz w:val="28"/>
          <w:szCs w:val="28"/>
        </w:rPr>
        <w:t>ES</w:t>
      </w:r>
      <w:r w:rsidRPr="00304B6C">
        <w:rPr>
          <w:rFonts w:ascii="Times New Roman" w:eastAsia="Times New Roman" w:hAnsi="Times New Roman" w:cs="Times New Roman"/>
          <w:color w:val="000000" w:themeColor="text1"/>
          <w:sz w:val="28"/>
          <w:szCs w:val="28"/>
        </w:rPr>
        <w:t>A</w:t>
      </w:r>
      <w:r w:rsidR="00F779CF">
        <w:rPr>
          <w:rFonts w:ascii="Times New Roman" w:eastAsia="Times New Roman" w:hAnsi="Times New Roman" w:cs="Times New Roman"/>
          <w:color w:val="000000" w:themeColor="text1"/>
          <w:sz w:val="28"/>
          <w:szCs w:val="28"/>
        </w:rPr>
        <w:t xml:space="preserve"> (United Nations Department for Economic and Social Affairs) </w:t>
      </w:r>
      <w:r w:rsidRPr="00304B6C">
        <w:rPr>
          <w:rFonts w:ascii="Times New Roman" w:eastAsia="Times New Roman" w:hAnsi="Times New Roman" w:cs="Times New Roman"/>
          <w:color w:val="000000" w:themeColor="text1"/>
          <w:sz w:val="28"/>
          <w:szCs w:val="28"/>
        </w:rPr>
        <w:t>for preparing and supporting this</w:t>
      </w:r>
      <w:r w:rsidR="0050048E">
        <w:rPr>
          <w:rFonts w:ascii="Times New Roman" w:eastAsia="Times New Roman" w:hAnsi="Times New Roman" w:cs="Times New Roman"/>
          <w:color w:val="000000" w:themeColor="text1"/>
          <w:sz w:val="28"/>
          <w:szCs w:val="28"/>
        </w:rPr>
        <w:t xml:space="preserve"> capacity-building</w:t>
      </w:r>
      <w:r w:rsidRPr="00304B6C">
        <w:rPr>
          <w:rFonts w:ascii="Times New Roman" w:eastAsia="Times New Roman" w:hAnsi="Times New Roman" w:cs="Times New Roman"/>
          <w:color w:val="000000" w:themeColor="text1"/>
          <w:sz w:val="28"/>
          <w:szCs w:val="28"/>
        </w:rPr>
        <w:t xml:space="preserve"> </w:t>
      </w:r>
      <w:r w:rsidRPr="00A9570C">
        <w:rPr>
          <w:rFonts w:ascii="Times New Roman" w:eastAsia="Times New Roman" w:hAnsi="Times New Roman" w:cs="Times New Roman"/>
          <w:color w:val="000000" w:themeColor="text1"/>
          <w:sz w:val="28"/>
          <w:szCs w:val="28"/>
        </w:rPr>
        <w:t xml:space="preserve">workshop and </w:t>
      </w:r>
      <w:r w:rsidR="0050048E">
        <w:rPr>
          <w:rFonts w:ascii="Times New Roman" w:eastAsia="Times New Roman" w:hAnsi="Times New Roman" w:cs="Times New Roman"/>
          <w:color w:val="000000" w:themeColor="text1"/>
          <w:sz w:val="28"/>
          <w:szCs w:val="28"/>
        </w:rPr>
        <w:t xml:space="preserve">to </w:t>
      </w:r>
      <w:r w:rsidRPr="00A9570C">
        <w:rPr>
          <w:rFonts w:ascii="Times New Roman" w:eastAsia="Times New Roman" w:hAnsi="Times New Roman" w:cs="Times New Roman"/>
          <w:color w:val="000000" w:themeColor="text1"/>
          <w:sz w:val="28"/>
          <w:szCs w:val="28"/>
        </w:rPr>
        <w:t>the participants for making time out of a busy schedule to come and join us in the workshop. Once a</w:t>
      </w:r>
      <w:r w:rsidR="00360023">
        <w:rPr>
          <w:rFonts w:ascii="Times New Roman" w:eastAsia="Times New Roman" w:hAnsi="Times New Roman" w:cs="Times New Roman"/>
          <w:color w:val="000000" w:themeColor="text1"/>
          <w:sz w:val="28"/>
          <w:szCs w:val="28"/>
        </w:rPr>
        <w:t xml:space="preserve">gain, I would like to thank </w:t>
      </w:r>
      <w:r w:rsidR="00B607A2">
        <w:rPr>
          <w:rFonts w:ascii="Times New Roman" w:eastAsia="Times New Roman" w:hAnsi="Times New Roman" w:cs="Times New Roman"/>
          <w:color w:val="000000" w:themeColor="text1"/>
          <w:sz w:val="28"/>
          <w:szCs w:val="28"/>
        </w:rPr>
        <w:t xml:space="preserve">all </w:t>
      </w:r>
      <w:r w:rsidRPr="00304B6C">
        <w:rPr>
          <w:rFonts w:ascii="Times New Roman" w:eastAsia="Times New Roman" w:hAnsi="Times New Roman" w:cs="Times New Roman"/>
          <w:color w:val="000000" w:themeColor="text1"/>
          <w:sz w:val="28"/>
          <w:szCs w:val="28"/>
        </w:rPr>
        <w:t xml:space="preserve">organizers of this </w:t>
      </w:r>
      <w:r w:rsidRPr="00A9570C">
        <w:rPr>
          <w:rFonts w:ascii="Times New Roman" w:eastAsia="Times New Roman" w:hAnsi="Times New Roman" w:cs="Times New Roman"/>
          <w:color w:val="000000" w:themeColor="text1"/>
          <w:sz w:val="28"/>
          <w:szCs w:val="28"/>
        </w:rPr>
        <w:t xml:space="preserve">workshop who have devoted time and resources during the preparation process. </w:t>
      </w:r>
    </w:p>
    <w:p w14:paraId="4AB07B1F" w14:textId="77777777" w:rsidR="009D6FED" w:rsidRDefault="009D6FED" w:rsidP="00997EF7">
      <w:pPr>
        <w:spacing w:after="0" w:line="360" w:lineRule="auto"/>
        <w:jc w:val="both"/>
        <w:rPr>
          <w:rFonts w:ascii="Times New Roman" w:eastAsia="Times New Roman" w:hAnsi="Times New Roman" w:cs="Times New Roman"/>
          <w:color w:val="000000" w:themeColor="text1"/>
          <w:sz w:val="28"/>
          <w:szCs w:val="28"/>
        </w:rPr>
      </w:pPr>
    </w:p>
    <w:p w14:paraId="1CD7B88E" w14:textId="1D68707F" w:rsidR="00997EF7" w:rsidRPr="00304B6C" w:rsidRDefault="00997EF7" w:rsidP="00997EF7">
      <w:pPr>
        <w:spacing w:after="0" w:line="360" w:lineRule="auto"/>
        <w:jc w:val="both"/>
        <w:rPr>
          <w:rFonts w:ascii="Times New Roman" w:eastAsia="Times New Roman" w:hAnsi="Times New Roman" w:cs="Times New Roman"/>
          <w:color w:val="000000" w:themeColor="text1"/>
          <w:sz w:val="28"/>
          <w:szCs w:val="28"/>
        </w:rPr>
      </w:pPr>
      <w:r w:rsidRPr="00A9570C">
        <w:rPr>
          <w:rFonts w:ascii="Times New Roman" w:eastAsia="Times New Roman" w:hAnsi="Times New Roman" w:cs="Times New Roman"/>
          <w:color w:val="000000" w:themeColor="text1"/>
          <w:sz w:val="28"/>
          <w:szCs w:val="28"/>
        </w:rPr>
        <w:t xml:space="preserve">With these remarks, I declare the </w:t>
      </w:r>
      <w:r w:rsidRPr="00304B6C">
        <w:rPr>
          <w:rFonts w:ascii="Times New Roman" w:eastAsia="Times New Roman" w:hAnsi="Times New Roman" w:cs="Times New Roman"/>
          <w:color w:val="000000" w:themeColor="text1"/>
          <w:sz w:val="28"/>
          <w:szCs w:val="28"/>
        </w:rPr>
        <w:t xml:space="preserve">training </w:t>
      </w:r>
      <w:r w:rsidR="0050048E">
        <w:rPr>
          <w:rFonts w:ascii="Times New Roman" w:eastAsia="Times New Roman" w:hAnsi="Times New Roman" w:cs="Times New Roman"/>
          <w:color w:val="000000" w:themeColor="text1"/>
          <w:sz w:val="28"/>
          <w:szCs w:val="28"/>
        </w:rPr>
        <w:t>program</w:t>
      </w:r>
      <w:r w:rsidRPr="00304B6C">
        <w:rPr>
          <w:rFonts w:ascii="Times New Roman" w:eastAsia="Times New Roman" w:hAnsi="Times New Roman" w:cs="Times New Roman"/>
          <w:color w:val="000000" w:themeColor="text1"/>
          <w:sz w:val="28"/>
          <w:szCs w:val="28"/>
        </w:rPr>
        <w:t xml:space="preserve"> </w:t>
      </w:r>
      <w:r w:rsidRPr="00A9570C">
        <w:rPr>
          <w:rFonts w:ascii="Times New Roman" w:eastAsia="Times New Roman" w:hAnsi="Times New Roman" w:cs="Times New Roman"/>
          <w:color w:val="000000" w:themeColor="text1"/>
          <w:sz w:val="28"/>
          <w:szCs w:val="28"/>
        </w:rPr>
        <w:t>is officially opened.</w:t>
      </w:r>
    </w:p>
    <w:p w14:paraId="1ACFF061" w14:textId="77777777" w:rsidR="00997EF7" w:rsidRPr="00304B6C" w:rsidRDefault="00997EF7" w:rsidP="00997EF7">
      <w:pPr>
        <w:pBdr>
          <w:top w:val="nil"/>
          <w:left w:val="nil"/>
          <w:bottom w:val="nil"/>
          <w:right w:val="nil"/>
          <w:between w:val="nil"/>
          <w:bar w:val="nil"/>
        </w:pBdr>
        <w:spacing w:before="100" w:after="100" w:line="360" w:lineRule="auto"/>
        <w:jc w:val="both"/>
        <w:rPr>
          <w:rFonts w:ascii="Times New Roman" w:eastAsia="Times New Roman" w:hAnsi="Times New Roman" w:cs="Times New Roman"/>
          <w:b/>
          <w:color w:val="000000" w:themeColor="text1"/>
          <w:sz w:val="28"/>
          <w:szCs w:val="28"/>
          <w:u w:color="000000"/>
          <w:bdr w:val="nil"/>
        </w:rPr>
      </w:pPr>
      <w:r w:rsidRPr="00304B6C">
        <w:rPr>
          <w:rFonts w:ascii="Times New Roman" w:eastAsia="Calibri" w:hAnsi="Times New Roman" w:cs="Times New Roman"/>
          <w:b/>
          <w:color w:val="000000" w:themeColor="text1"/>
          <w:sz w:val="28"/>
          <w:szCs w:val="28"/>
          <w:u w:color="000000"/>
          <w:bdr w:val="nil"/>
        </w:rPr>
        <w:lastRenderedPageBreak/>
        <w:t>I wish you a successful session.</w:t>
      </w:r>
    </w:p>
    <w:p w14:paraId="7E20D3C5" w14:textId="6CCEC32B" w:rsidR="00883FBA" w:rsidRDefault="0050048E" w:rsidP="009D6FED">
      <w:pPr>
        <w:pBdr>
          <w:top w:val="nil"/>
          <w:left w:val="nil"/>
          <w:bottom w:val="nil"/>
          <w:right w:val="nil"/>
          <w:between w:val="nil"/>
          <w:bar w:val="nil"/>
        </w:pBdr>
        <w:spacing w:after="0" w:line="360" w:lineRule="auto"/>
        <w:jc w:val="both"/>
      </w:pPr>
      <w:r>
        <w:rPr>
          <w:rFonts w:ascii="Times New Roman" w:eastAsia="Calibri" w:hAnsi="Times New Roman" w:cs="Times New Roman"/>
          <w:b/>
          <w:color w:val="000000" w:themeColor="text1"/>
          <w:sz w:val="28"/>
          <w:szCs w:val="28"/>
          <w:u w:color="000000"/>
          <w:bdr w:val="nil"/>
        </w:rPr>
        <w:t xml:space="preserve">I </w:t>
      </w:r>
      <w:r w:rsidR="00F779CF">
        <w:rPr>
          <w:rFonts w:ascii="Times New Roman" w:eastAsia="Calibri" w:hAnsi="Times New Roman" w:cs="Times New Roman"/>
          <w:b/>
          <w:color w:val="000000" w:themeColor="text1"/>
          <w:sz w:val="28"/>
          <w:szCs w:val="28"/>
          <w:u w:color="000000"/>
          <w:bdr w:val="nil"/>
        </w:rPr>
        <w:t>thank</w:t>
      </w:r>
      <w:r w:rsidR="00997EF7" w:rsidRPr="00304B6C">
        <w:rPr>
          <w:rFonts w:ascii="Times New Roman" w:eastAsia="Calibri" w:hAnsi="Times New Roman" w:cs="Times New Roman"/>
          <w:b/>
          <w:color w:val="000000" w:themeColor="text1"/>
          <w:sz w:val="28"/>
          <w:szCs w:val="28"/>
          <w:u w:color="000000"/>
          <w:bdr w:val="nil"/>
        </w:rPr>
        <w:t xml:space="preserve"> you!</w:t>
      </w:r>
    </w:p>
    <w:sectPr w:rsidR="00883FBA" w:rsidSect="00B607A2">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440CE"/>
    <w:multiLevelType w:val="hybridMultilevel"/>
    <w:tmpl w:val="98B2742E"/>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592BDF"/>
    <w:multiLevelType w:val="hybridMultilevel"/>
    <w:tmpl w:val="8D348A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D32415"/>
    <w:multiLevelType w:val="hybridMultilevel"/>
    <w:tmpl w:val="3E5012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97688231">
    <w:abstractNumId w:val="2"/>
  </w:num>
  <w:num w:numId="2" w16cid:durableId="1165121663">
    <w:abstractNumId w:val="0"/>
  </w:num>
  <w:num w:numId="3" w16cid:durableId="18900233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EF7"/>
    <w:rsid w:val="00081F69"/>
    <w:rsid w:val="0012159F"/>
    <w:rsid w:val="00206DBA"/>
    <w:rsid w:val="00360023"/>
    <w:rsid w:val="004C41D3"/>
    <w:rsid w:val="0050048E"/>
    <w:rsid w:val="00512092"/>
    <w:rsid w:val="0052634E"/>
    <w:rsid w:val="0066253B"/>
    <w:rsid w:val="007C074E"/>
    <w:rsid w:val="00883FBA"/>
    <w:rsid w:val="00997EF7"/>
    <w:rsid w:val="009D6FED"/>
    <w:rsid w:val="00A26E82"/>
    <w:rsid w:val="00A817B7"/>
    <w:rsid w:val="00AA026D"/>
    <w:rsid w:val="00B607A2"/>
    <w:rsid w:val="00F73EF2"/>
    <w:rsid w:val="00F779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54AFBC"/>
  <w15:chartTrackingRefBased/>
  <w15:docId w15:val="{4E0FDE9E-6A81-4C94-9737-DD1186FC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EF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II,List Paragraph1,List bullet,List Paragraph (numbered (a)),Numbered List Paragraph,Bullets,References,Liste 1,ReferencesCxSpLast,Indent Paragraph,Source,List Bullet Mary,body bullets,LIST OF TABLES.,WB List Paragraph,NEW INDENT"/>
    <w:basedOn w:val="Normal"/>
    <w:link w:val="ListParagraphChar"/>
    <w:uiPriority w:val="34"/>
    <w:qFormat/>
    <w:rsid w:val="00997EF7"/>
    <w:pPr>
      <w:ind w:left="720"/>
      <w:contextualSpacing/>
    </w:pPr>
  </w:style>
  <w:style w:type="character" w:customStyle="1" w:styleId="ListParagraphChar">
    <w:name w:val="List Paragraph Char"/>
    <w:aliases w:val="Heading II Char,List Paragraph1 Char,List bullet Char,List Paragraph (numbered (a)) Char,Numbered List Paragraph Char,Bullets Char,References Char,Liste 1 Char,ReferencesCxSpLast Char,Indent Paragraph Char,Source Char,NEW INDENT Char"/>
    <w:basedOn w:val="DefaultParagraphFont"/>
    <w:link w:val="ListParagraph"/>
    <w:uiPriority w:val="34"/>
    <w:qFormat/>
    <w:locked/>
    <w:rsid w:val="00997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737</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Ke Liu</cp:lastModifiedBy>
  <cp:revision>4</cp:revision>
  <dcterms:created xsi:type="dcterms:W3CDTF">2024-02-26T11:07:00Z</dcterms:created>
  <dcterms:modified xsi:type="dcterms:W3CDTF">2024-02-26T11:31:00Z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c7a6994b-8eb4-451b-9f20-a0ea79304039</vt:lpwstr>
  </property>
</Properties>
</file>